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B5" w:rsidRPr="00FC09D5" w:rsidRDefault="009E79B5" w:rsidP="00812763">
      <w:pPr>
        <w:jc w:val="both"/>
        <w:rPr>
          <w:sz w:val="28"/>
          <w:szCs w:val="28"/>
        </w:rPr>
      </w:pPr>
    </w:p>
    <w:tbl>
      <w:tblPr>
        <w:tblW w:w="10348" w:type="dxa"/>
        <w:tblInd w:w="-34" w:type="dxa"/>
        <w:tblLook w:val="00A0"/>
      </w:tblPr>
      <w:tblGrid>
        <w:gridCol w:w="5104"/>
        <w:gridCol w:w="5244"/>
      </w:tblGrid>
      <w:tr w:rsidR="009E79B5" w:rsidRPr="00FC09D5" w:rsidTr="005C184C">
        <w:tc>
          <w:tcPr>
            <w:tcW w:w="5104" w:type="dxa"/>
          </w:tcPr>
          <w:p w:rsidR="009E79B5" w:rsidRPr="00FC09D5" w:rsidRDefault="009E79B5" w:rsidP="00F962D6">
            <w:pPr>
              <w:autoSpaceDE w:val="0"/>
              <w:autoSpaceDN w:val="0"/>
              <w:adjustRightInd w:val="0"/>
              <w:contextualSpacing/>
              <w:jc w:val="both"/>
              <w:rPr>
                <w:b/>
                <w:bCs/>
                <w:sz w:val="28"/>
                <w:szCs w:val="28"/>
              </w:rPr>
            </w:pPr>
          </w:p>
          <w:p w:rsidR="009E79B5" w:rsidRPr="00FC09D5" w:rsidRDefault="009E79B5" w:rsidP="00F962D6">
            <w:pPr>
              <w:autoSpaceDE w:val="0"/>
              <w:autoSpaceDN w:val="0"/>
              <w:adjustRightInd w:val="0"/>
              <w:contextualSpacing/>
              <w:jc w:val="both"/>
              <w:rPr>
                <w:sz w:val="28"/>
                <w:szCs w:val="28"/>
              </w:rPr>
            </w:pPr>
            <w:r w:rsidRPr="00FC09D5">
              <w:rPr>
                <w:b/>
                <w:bCs/>
                <w:sz w:val="28"/>
                <w:szCs w:val="28"/>
              </w:rPr>
              <w:t xml:space="preserve"> </w:t>
            </w:r>
          </w:p>
          <w:p w:rsidR="009E79B5" w:rsidRPr="00FC09D5" w:rsidRDefault="009E79B5" w:rsidP="00F962D6">
            <w:pPr>
              <w:autoSpaceDE w:val="0"/>
              <w:autoSpaceDN w:val="0"/>
              <w:adjustRightInd w:val="0"/>
              <w:contextualSpacing/>
              <w:jc w:val="both"/>
              <w:rPr>
                <w:sz w:val="28"/>
                <w:szCs w:val="28"/>
              </w:rPr>
            </w:pPr>
          </w:p>
          <w:p w:rsidR="009E79B5" w:rsidRPr="00FC09D5" w:rsidRDefault="009E79B5" w:rsidP="00F962D6">
            <w:pPr>
              <w:pStyle w:val="a9"/>
              <w:contextualSpacing/>
              <w:jc w:val="both"/>
              <w:rPr>
                <w:rFonts w:ascii="Times New Roman" w:hAnsi="Times New Roman"/>
                <w:sz w:val="28"/>
                <w:szCs w:val="28"/>
              </w:rPr>
            </w:pPr>
          </w:p>
        </w:tc>
        <w:tc>
          <w:tcPr>
            <w:tcW w:w="5244" w:type="dxa"/>
          </w:tcPr>
          <w:p w:rsidR="009F47E5" w:rsidRPr="00FC09D5" w:rsidRDefault="009E79B5" w:rsidP="00F962D6">
            <w:pPr>
              <w:autoSpaceDE w:val="0"/>
              <w:autoSpaceDN w:val="0"/>
              <w:adjustRightInd w:val="0"/>
              <w:contextualSpacing/>
              <w:rPr>
                <w:bCs/>
                <w:sz w:val="28"/>
                <w:szCs w:val="28"/>
              </w:rPr>
            </w:pPr>
            <w:r w:rsidRPr="00FC09D5">
              <w:rPr>
                <w:bCs/>
                <w:sz w:val="28"/>
                <w:szCs w:val="28"/>
              </w:rPr>
              <w:t xml:space="preserve">УТВЕРЖДАЮ: </w:t>
            </w:r>
          </w:p>
          <w:p w:rsidR="009E79B5" w:rsidRPr="00FC09D5" w:rsidRDefault="009F47E5" w:rsidP="00F962D6">
            <w:pPr>
              <w:autoSpaceDE w:val="0"/>
              <w:autoSpaceDN w:val="0"/>
              <w:adjustRightInd w:val="0"/>
              <w:contextualSpacing/>
              <w:rPr>
                <w:bCs/>
                <w:sz w:val="28"/>
                <w:szCs w:val="28"/>
              </w:rPr>
            </w:pPr>
            <w:r w:rsidRPr="00FC09D5">
              <w:rPr>
                <w:bCs/>
                <w:sz w:val="28"/>
                <w:szCs w:val="28"/>
              </w:rPr>
              <w:t xml:space="preserve">Глава </w:t>
            </w:r>
            <w:r w:rsidR="00DA65F3" w:rsidRPr="00FC09D5">
              <w:rPr>
                <w:bCs/>
                <w:sz w:val="28"/>
                <w:szCs w:val="28"/>
              </w:rPr>
              <w:t>Рязанского</w:t>
            </w:r>
            <w:r w:rsidR="009E79B5" w:rsidRPr="00FC09D5">
              <w:rPr>
                <w:bCs/>
                <w:sz w:val="28"/>
                <w:szCs w:val="28"/>
              </w:rPr>
              <w:t xml:space="preserve">  сельского поселения  </w:t>
            </w:r>
            <w:r w:rsidR="00DA65F3" w:rsidRPr="00FC09D5">
              <w:rPr>
                <w:bCs/>
                <w:sz w:val="28"/>
                <w:szCs w:val="28"/>
              </w:rPr>
              <w:t>Белореченского</w:t>
            </w:r>
            <w:r w:rsidR="009E79B5" w:rsidRPr="00FC09D5">
              <w:rPr>
                <w:bCs/>
                <w:sz w:val="28"/>
                <w:szCs w:val="28"/>
              </w:rPr>
              <w:t xml:space="preserve"> района</w:t>
            </w:r>
          </w:p>
          <w:p w:rsidR="009E79B5" w:rsidRPr="00FC09D5" w:rsidRDefault="009E79B5" w:rsidP="00F962D6">
            <w:pPr>
              <w:autoSpaceDE w:val="0"/>
              <w:autoSpaceDN w:val="0"/>
              <w:adjustRightInd w:val="0"/>
              <w:contextualSpacing/>
              <w:rPr>
                <w:bCs/>
                <w:sz w:val="28"/>
                <w:szCs w:val="28"/>
              </w:rPr>
            </w:pPr>
            <w:r w:rsidRPr="00FC09D5">
              <w:rPr>
                <w:bCs/>
                <w:sz w:val="28"/>
                <w:szCs w:val="28"/>
              </w:rPr>
              <w:t>Краснодарского края</w:t>
            </w:r>
          </w:p>
          <w:p w:rsidR="009E79B5" w:rsidRPr="00FC09D5" w:rsidRDefault="009E79B5" w:rsidP="00F962D6">
            <w:pPr>
              <w:autoSpaceDE w:val="0"/>
              <w:autoSpaceDN w:val="0"/>
              <w:adjustRightInd w:val="0"/>
              <w:contextualSpacing/>
              <w:rPr>
                <w:sz w:val="28"/>
                <w:szCs w:val="28"/>
              </w:rPr>
            </w:pPr>
            <w:r w:rsidRPr="00FC09D5">
              <w:rPr>
                <w:sz w:val="28"/>
                <w:szCs w:val="28"/>
              </w:rPr>
              <w:t>__________</w:t>
            </w:r>
            <w:r w:rsidR="009F47E5" w:rsidRPr="00FC09D5">
              <w:rPr>
                <w:sz w:val="28"/>
                <w:szCs w:val="28"/>
              </w:rPr>
              <w:t>___</w:t>
            </w:r>
            <w:r w:rsidRPr="00FC09D5">
              <w:rPr>
                <w:sz w:val="28"/>
                <w:szCs w:val="28"/>
              </w:rPr>
              <w:t xml:space="preserve"> </w:t>
            </w:r>
            <w:r w:rsidR="009F47E5" w:rsidRPr="00FC09D5">
              <w:rPr>
                <w:rFonts w:cs="Calibri"/>
                <w:sz w:val="28"/>
                <w:szCs w:val="28"/>
              </w:rPr>
              <w:t xml:space="preserve">Н.В. </w:t>
            </w:r>
            <w:r w:rsidR="00DA65F3" w:rsidRPr="00FC09D5">
              <w:rPr>
                <w:rFonts w:cs="Calibri"/>
                <w:sz w:val="28"/>
                <w:szCs w:val="28"/>
              </w:rPr>
              <w:t xml:space="preserve">Чернов </w:t>
            </w:r>
          </w:p>
          <w:p w:rsidR="009E79B5" w:rsidRPr="00FC09D5" w:rsidRDefault="009E79B5" w:rsidP="00F962D6">
            <w:pPr>
              <w:autoSpaceDE w:val="0"/>
              <w:autoSpaceDN w:val="0"/>
              <w:adjustRightInd w:val="0"/>
              <w:contextualSpacing/>
              <w:rPr>
                <w:bCs/>
                <w:sz w:val="28"/>
                <w:szCs w:val="28"/>
              </w:rPr>
            </w:pPr>
            <w:r w:rsidRPr="00FC09D5">
              <w:rPr>
                <w:sz w:val="28"/>
                <w:szCs w:val="28"/>
              </w:rPr>
              <w:t>м.п.</w:t>
            </w:r>
          </w:p>
          <w:p w:rsidR="009E79B5" w:rsidRPr="00FC09D5" w:rsidRDefault="009E79B5" w:rsidP="00F962D6">
            <w:pPr>
              <w:pStyle w:val="a9"/>
              <w:contextualSpacing/>
              <w:jc w:val="both"/>
              <w:rPr>
                <w:rFonts w:ascii="Times New Roman" w:hAnsi="Times New Roman"/>
                <w:sz w:val="28"/>
                <w:szCs w:val="28"/>
              </w:rPr>
            </w:pPr>
          </w:p>
        </w:tc>
      </w:tr>
    </w:tbl>
    <w:p w:rsidR="009E79B5" w:rsidRPr="00FC09D5" w:rsidRDefault="009E79B5" w:rsidP="009E79B5">
      <w:pPr>
        <w:pStyle w:val="a9"/>
        <w:spacing w:line="276" w:lineRule="auto"/>
        <w:contextualSpacing/>
        <w:jc w:val="both"/>
        <w:rPr>
          <w:rFonts w:ascii="Times New Roman" w:hAnsi="Times New Roman"/>
          <w:sz w:val="28"/>
          <w:szCs w:val="28"/>
        </w:rPr>
      </w:pPr>
    </w:p>
    <w:p w:rsidR="009E79B5" w:rsidRPr="00FC09D5" w:rsidRDefault="009E79B5" w:rsidP="009E79B5">
      <w:pPr>
        <w:pStyle w:val="a9"/>
        <w:spacing w:line="276" w:lineRule="auto"/>
        <w:contextualSpacing/>
        <w:jc w:val="both"/>
        <w:rPr>
          <w:rFonts w:ascii="Times New Roman" w:hAnsi="Times New Roman"/>
          <w:sz w:val="28"/>
          <w:szCs w:val="28"/>
        </w:rPr>
      </w:pPr>
    </w:p>
    <w:p w:rsidR="009E79B5" w:rsidRPr="00FC09D5" w:rsidRDefault="009E79B5" w:rsidP="009E79B5">
      <w:pPr>
        <w:pStyle w:val="a9"/>
        <w:spacing w:line="276" w:lineRule="auto"/>
        <w:contextualSpacing/>
        <w:jc w:val="both"/>
        <w:rPr>
          <w:rFonts w:ascii="Times New Roman" w:hAnsi="Times New Roman"/>
          <w:sz w:val="28"/>
          <w:szCs w:val="28"/>
        </w:rPr>
      </w:pPr>
    </w:p>
    <w:p w:rsidR="002734B4" w:rsidRPr="00FC09D5" w:rsidRDefault="002734B4" w:rsidP="009E79B5">
      <w:pPr>
        <w:pStyle w:val="a9"/>
        <w:spacing w:line="276" w:lineRule="auto"/>
        <w:contextualSpacing/>
        <w:jc w:val="both"/>
        <w:rPr>
          <w:rFonts w:ascii="Times New Roman" w:hAnsi="Times New Roman"/>
          <w:sz w:val="28"/>
          <w:szCs w:val="28"/>
        </w:rPr>
      </w:pPr>
    </w:p>
    <w:p w:rsidR="002734B4" w:rsidRPr="00FC09D5" w:rsidRDefault="002734B4" w:rsidP="009E79B5">
      <w:pPr>
        <w:pStyle w:val="a9"/>
        <w:spacing w:line="276" w:lineRule="auto"/>
        <w:contextualSpacing/>
        <w:jc w:val="both"/>
        <w:rPr>
          <w:rFonts w:ascii="Times New Roman" w:hAnsi="Times New Roman"/>
          <w:sz w:val="28"/>
          <w:szCs w:val="28"/>
        </w:rPr>
      </w:pPr>
    </w:p>
    <w:p w:rsidR="009E79B5" w:rsidRPr="00FC09D5" w:rsidRDefault="009E79B5" w:rsidP="009E79B5">
      <w:pPr>
        <w:pStyle w:val="a9"/>
        <w:spacing w:line="276" w:lineRule="auto"/>
        <w:contextualSpacing/>
        <w:jc w:val="both"/>
        <w:rPr>
          <w:rFonts w:ascii="Times New Roman" w:hAnsi="Times New Roman"/>
          <w:sz w:val="28"/>
          <w:szCs w:val="28"/>
        </w:rPr>
      </w:pPr>
    </w:p>
    <w:p w:rsidR="009E79B5" w:rsidRPr="00FC09D5" w:rsidRDefault="009E79B5" w:rsidP="009E79B5">
      <w:pPr>
        <w:keepNext/>
        <w:keepLines/>
        <w:widowControl w:val="0"/>
        <w:adjustRightInd w:val="0"/>
        <w:spacing w:before="220" w:after="60"/>
        <w:contextualSpacing/>
        <w:jc w:val="center"/>
        <w:textAlignment w:val="baseline"/>
        <w:rPr>
          <w:rFonts w:eastAsia="Microsoft YaHei"/>
          <w:b/>
          <w:caps/>
          <w:kern w:val="28"/>
          <w:sz w:val="28"/>
          <w:szCs w:val="28"/>
        </w:rPr>
      </w:pPr>
      <w:r w:rsidRPr="00FC09D5">
        <w:rPr>
          <w:rFonts w:eastAsia="Microsoft YaHei"/>
          <w:b/>
          <w:caps/>
          <w:kern w:val="28"/>
          <w:sz w:val="28"/>
          <w:szCs w:val="28"/>
        </w:rPr>
        <w:t xml:space="preserve">Схема водоснабжения И  ВОДООТВЕДЕНИЯ </w:t>
      </w:r>
    </w:p>
    <w:p w:rsidR="009E79B5" w:rsidRPr="00FC09D5" w:rsidRDefault="00DA65F3" w:rsidP="009E79B5">
      <w:pPr>
        <w:keepNext/>
        <w:keepLines/>
        <w:widowControl w:val="0"/>
        <w:adjustRightInd w:val="0"/>
        <w:spacing w:before="220" w:after="60"/>
        <w:contextualSpacing/>
        <w:jc w:val="center"/>
        <w:textAlignment w:val="baseline"/>
        <w:rPr>
          <w:rFonts w:eastAsia="Microsoft YaHei"/>
          <w:b/>
          <w:caps/>
          <w:kern w:val="28"/>
          <w:sz w:val="28"/>
          <w:szCs w:val="28"/>
        </w:rPr>
      </w:pPr>
      <w:r w:rsidRPr="00FC09D5">
        <w:rPr>
          <w:rFonts w:eastAsia="Microsoft YaHei"/>
          <w:b/>
          <w:caps/>
          <w:kern w:val="28"/>
          <w:sz w:val="28"/>
          <w:szCs w:val="28"/>
        </w:rPr>
        <w:t>Рязанского</w:t>
      </w:r>
      <w:r w:rsidR="009E79B5" w:rsidRPr="00FC09D5">
        <w:rPr>
          <w:rFonts w:eastAsia="Microsoft YaHei"/>
          <w:b/>
          <w:caps/>
          <w:kern w:val="28"/>
          <w:sz w:val="28"/>
          <w:szCs w:val="28"/>
        </w:rPr>
        <w:t xml:space="preserve">  сельского поселения</w:t>
      </w:r>
    </w:p>
    <w:p w:rsidR="009E79B5" w:rsidRPr="00FC09D5" w:rsidRDefault="00DA65F3" w:rsidP="009E79B5">
      <w:pPr>
        <w:keepNext/>
        <w:keepLines/>
        <w:widowControl w:val="0"/>
        <w:adjustRightInd w:val="0"/>
        <w:spacing w:before="220" w:after="60"/>
        <w:contextualSpacing/>
        <w:jc w:val="center"/>
        <w:textAlignment w:val="baseline"/>
        <w:rPr>
          <w:rFonts w:eastAsia="Microsoft YaHei"/>
          <w:b/>
          <w:caps/>
          <w:kern w:val="28"/>
          <w:sz w:val="28"/>
          <w:szCs w:val="28"/>
        </w:rPr>
      </w:pPr>
      <w:r w:rsidRPr="00FC09D5">
        <w:rPr>
          <w:rFonts w:eastAsia="Microsoft YaHei"/>
          <w:b/>
          <w:caps/>
          <w:kern w:val="28"/>
          <w:sz w:val="28"/>
          <w:szCs w:val="28"/>
        </w:rPr>
        <w:t>Белореченского</w:t>
      </w:r>
      <w:r w:rsidR="009E79B5" w:rsidRPr="00FC09D5">
        <w:rPr>
          <w:rFonts w:eastAsia="Microsoft YaHei"/>
          <w:b/>
          <w:caps/>
          <w:kern w:val="28"/>
          <w:sz w:val="28"/>
          <w:szCs w:val="28"/>
        </w:rPr>
        <w:t xml:space="preserve"> района</w:t>
      </w:r>
    </w:p>
    <w:p w:rsidR="009E79B5" w:rsidRPr="00FC09D5" w:rsidRDefault="009E79B5" w:rsidP="009E79B5">
      <w:pPr>
        <w:keepNext/>
        <w:keepLines/>
        <w:widowControl w:val="0"/>
        <w:adjustRightInd w:val="0"/>
        <w:spacing w:before="220" w:after="60"/>
        <w:contextualSpacing/>
        <w:jc w:val="center"/>
        <w:textAlignment w:val="baseline"/>
        <w:rPr>
          <w:rFonts w:eastAsia="Microsoft YaHei"/>
          <w:b/>
          <w:caps/>
          <w:kern w:val="28"/>
          <w:sz w:val="28"/>
          <w:szCs w:val="28"/>
        </w:rPr>
      </w:pPr>
      <w:r w:rsidRPr="00FC09D5">
        <w:rPr>
          <w:rFonts w:eastAsia="Microsoft YaHei"/>
          <w:b/>
          <w:caps/>
          <w:kern w:val="28"/>
          <w:sz w:val="28"/>
          <w:szCs w:val="28"/>
        </w:rPr>
        <w:t>краснодарского кр</w:t>
      </w:r>
      <w:bookmarkStart w:id="0" w:name="_GoBack"/>
      <w:bookmarkEnd w:id="0"/>
      <w:r w:rsidRPr="00FC09D5">
        <w:rPr>
          <w:rFonts w:eastAsia="Microsoft YaHei"/>
          <w:b/>
          <w:caps/>
          <w:kern w:val="28"/>
          <w:sz w:val="28"/>
          <w:szCs w:val="28"/>
        </w:rPr>
        <w:t>ая</w:t>
      </w:r>
    </w:p>
    <w:p w:rsidR="009E79B5" w:rsidRPr="00FC09D5" w:rsidRDefault="00976C3B" w:rsidP="009E79B5">
      <w:pPr>
        <w:keepNext/>
        <w:keepLines/>
        <w:widowControl w:val="0"/>
        <w:adjustRightInd w:val="0"/>
        <w:spacing w:before="220" w:after="60"/>
        <w:contextualSpacing/>
        <w:jc w:val="center"/>
        <w:textAlignment w:val="baseline"/>
        <w:rPr>
          <w:rFonts w:eastAsia="Microsoft YaHei"/>
          <w:b/>
          <w:caps/>
          <w:kern w:val="28"/>
          <w:sz w:val="28"/>
          <w:szCs w:val="28"/>
        </w:rPr>
      </w:pPr>
      <w:r w:rsidRPr="00FC09D5">
        <w:rPr>
          <w:rFonts w:eastAsia="Microsoft YaHei"/>
          <w:b/>
          <w:caps/>
          <w:kern w:val="28"/>
          <w:sz w:val="28"/>
          <w:szCs w:val="28"/>
        </w:rPr>
        <w:t>НА ПЕРИОД С 201</w:t>
      </w:r>
      <w:r w:rsidR="00BF4080" w:rsidRPr="00FC09D5">
        <w:rPr>
          <w:rFonts w:eastAsia="Microsoft YaHei"/>
          <w:b/>
          <w:caps/>
          <w:kern w:val="28"/>
          <w:sz w:val="28"/>
          <w:szCs w:val="28"/>
        </w:rPr>
        <w:t>7</w:t>
      </w:r>
      <w:r w:rsidR="00E23EA3" w:rsidRPr="00FC09D5">
        <w:rPr>
          <w:rFonts w:eastAsia="Microsoft YaHei"/>
          <w:b/>
          <w:caps/>
          <w:kern w:val="28"/>
          <w:sz w:val="28"/>
          <w:szCs w:val="28"/>
        </w:rPr>
        <w:t xml:space="preserve"> ПО 2027</w:t>
      </w:r>
      <w:r w:rsidR="009E79B5" w:rsidRPr="00FC09D5">
        <w:rPr>
          <w:rFonts w:eastAsia="Microsoft YaHei"/>
          <w:b/>
          <w:caps/>
          <w:kern w:val="28"/>
          <w:sz w:val="28"/>
          <w:szCs w:val="28"/>
        </w:rPr>
        <w:t xml:space="preserve"> г</w:t>
      </w:r>
      <w:r w:rsidR="006B0C63" w:rsidRPr="00FC09D5">
        <w:rPr>
          <w:rFonts w:eastAsia="Microsoft YaHei"/>
          <w:b/>
          <w:caps/>
          <w:kern w:val="28"/>
          <w:sz w:val="28"/>
          <w:szCs w:val="28"/>
        </w:rPr>
        <w:t>оды</w:t>
      </w:r>
    </w:p>
    <w:p w:rsidR="009E79B5" w:rsidRPr="00FC09D5" w:rsidRDefault="009E79B5" w:rsidP="009E79B5">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9E79B5" w:rsidRPr="00FC09D5" w:rsidRDefault="009E79B5" w:rsidP="009E79B5">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9E79B5" w:rsidRPr="00FC09D5" w:rsidRDefault="009E79B5" w:rsidP="009E79B5">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9E79B5" w:rsidRPr="00FC09D5" w:rsidRDefault="009E79B5" w:rsidP="009E79B5">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9E79B5" w:rsidRPr="00FC09D5" w:rsidRDefault="009E79B5" w:rsidP="009E79B5">
      <w:pPr>
        <w:pStyle w:val="a9"/>
        <w:spacing w:line="276" w:lineRule="auto"/>
        <w:contextualSpacing/>
        <w:jc w:val="both"/>
        <w:rPr>
          <w:rFonts w:ascii="Times New Roman" w:hAnsi="Times New Roman"/>
          <w:sz w:val="28"/>
          <w:szCs w:val="28"/>
        </w:rPr>
      </w:pPr>
    </w:p>
    <w:p w:rsidR="009E79B5" w:rsidRPr="00FC09D5" w:rsidRDefault="009E79B5" w:rsidP="009E79B5">
      <w:pPr>
        <w:pStyle w:val="a9"/>
        <w:spacing w:line="276" w:lineRule="auto"/>
        <w:contextualSpacing/>
        <w:jc w:val="both"/>
        <w:rPr>
          <w:rFonts w:ascii="Times New Roman" w:hAnsi="Times New Roman"/>
          <w:sz w:val="28"/>
          <w:szCs w:val="28"/>
        </w:rPr>
      </w:pPr>
    </w:p>
    <w:p w:rsidR="009E79B5" w:rsidRPr="00FC09D5" w:rsidRDefault="009E79B5" w:rsidP="009E79B5">
      <w:pPr>
        <w:autoSpaceDE w:val="0"/>
        <w:autoSpaceDN w:val="0"/>
        <w:adjustRightInd w:val="0"/>
        <w:contextualSpacing/>
        <w:rPr>
          <w:b/>
          <w:sz w:val="28"/>
          <w:szCs w:val="28"/>
        </w:rPr>
      </w:pPr>
    </w:p>
    <w:p w:rsidR="009E79B5" w:rsidRPr="00FC09D5" w:rsidRDefault="009E79B5" w:rsidP="009E79B5">
      <w:pPr>
        <w:autoSpaceDE w:val="0"/>
        <w:autoSpaceDN w:val="0"/>
        <w:adjustRightInd w:val="0"/>
        <w:contextualSpacing/>
        <w:jc w:val="center"/>
        <w:rPr>
          <w:b/>
          <w:sz w:val="28"/>
          <w:szCs w:val="28"/>
        </w:rPr>
      </w:pPr>
    </w:p>
    <w:p w:rsidR="009E79B5" w:rsidRPr="00FC09D5" w:rsidRDefault="009E79B5" w:rsidP="009E79B5">
      <w:pPr>
        <w:autoSpaceDE w:val="0"/>
        <w:autoSpaceDN w:val="0"/>
        <w:adjustRightInd w:val="0"/>
        <w:contextualSpacing/>
        <w:jc w:val="center"/>
        <w:rPr>
          <w:b/>
          <w:sz w:val="28"/>
          <w:szCs w:val="28"/>
        </w:rPr>
      </w:pPr>
    </w:p>
    <w:p w:rsidR="009E79B5" w:rsidRPr="00FC09D5" w:rsidRDefault="009E79B5" w:rsidP="009E79B5">
      <w:pPr>
        <w:autoSpaceDE w:val="0"/>
        <w:autoSpaceDN w:val="0"/>
        <w:adjustRightInd w:val="0"/>
        <w:contextualSpacing/>
        <w:jc w:val="center"/>
        <w:rPr>
          <w:b/>
          <w:sz w:val="28"/>
          <w:szCs w:val="28"/>
        </w:rPr>
      </w:pPr>
    </w:p>
    <w:p w:rsidR="009E79B5" w:rsidRPr="00FC09D5" w:rsidRDefault="009E79B5" w:rsidP="009E79B5">
      <w:pPr>
        <w:autoSpaceDE w:val="0"/>
        <w:autoSpaceDN w:val="0"/>
        <w:adjustRightInd w:val="0"/>
        <w:contextualSpacing/>
        <w:jc w:val="center"/>
        <w:rPr>
          <w:b/>
          <w:sz w:val="28"/>
          <w:szCs w:val="28"/>
        </w:rPr>
      </w:pPr>
    </w:p>
    <w:p w:rsidR="009E79B5" w:rsidRPr="00FC09D5" w:rsidRDefault="009E79B5" w:rsidP="009E79B5">
      <w:pPr>
        <w:autoSpaceDE w:val="0"/>
        <w:autoSpaceDN w:val="0"/>
        <w:adjustRightInd w:val="0"/>
        <w:contextualSpacing/>
        <w:jc w:val="center"/>
        <w:rPr>
          <w:b/>
          <w:sz w:val="28"/>
          <w:szCs w:val="28"/>
        </w:rPr>
      </w:pPr>
    </w:p>
    <w:p w:rsidR="009E79B5" w:rsidRPr="00FC09D5" w:rsidRDefault="009E79B5" w:rsidP="009E79B5">
      <w:pPr>
        <w:autoSpaceDE w:val="0"/>
        <w:autoSpaceDN w:val="0"/>
        <w:adjustRightInd w:val="0"/>
        <w:contextualSpacing/>
        <w:jc w:val="center"/>
        <w:rPr>
          <w:b/>
          <w:sz w:val="28"/>
          <w:szCs w:val="28"/>
        </w:rPr>
      </w:pPr>
    </w:p>
    <w:p w:rsidR="009E79B5" w:rsidRPr="00FC09D5" w:rsidRDefault="005D6E83" w:rsidP="009E79B5">
      <w:pPr>
        <w:autoSpaceDE w:val="0"/>
        <w:autoSpaceDN w:val="0"/>
        <w:adjustRightInd w:val="0"/>
        <w:contextualSpacing/>
        <w:jc w:val="center"/>
        <w:rPr>
          <w:b/>
          <w:sz w:val="28"/>
          <w:szCs w:val="28"/>
        </w:rPr>
      </w:pPr>
      <w:r w:rsidRPr="00FC09D5">
        <w:rPr>
          <w:b/>
          <w:bCs/>
          <w:noProof/>
          <w:sz w:val="28"/>
          <w:szCs w:val="28"/>
        </w:rPr>
        <w:pict>
          <v:rect id="Прямоугольник 2" o:spid="_x0000_s1028" style="position:absolute;left:0;text-align:left;margin-left:-12.05pt;margin-top:763.5pt;width:640.95pt;height:30.7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" o:allowincell="f" fillcolor="#4bacc6" strokecolor="#4f81bd">
            <w10:wrap anchorx="page" anchory="page"/>
          </v:rect>
        </w:pict>
      </w:r>
      <w:r w:rsidR="009E79B5" w:rsidRPr="00FC09D5">
        <w:rPr>
          <w:b/>
          <w:sz w:val="28"/>
          <w:szCs w:val="28"/>
        </w:rPr>
        <w:t xml:space="preserve"> </w:t>
      </w:r>
    </w:p>
    <w:p w:rsidR="003D3F89" w:rsidRPr="00FC09D5" w:rsidRDefault="003D3F89" w:rsidP="009E79B5">
      <w:pPr>
        <w:autoSpaceDE w:val="0"/>
        <w:autoSpaceDN w:val="0"/>
        <w:adjustRightInd w:val="0"/>
        <w:contextualSpacing/>
        <w:jc w:val="center"/>
        <w:rPr>
          <w:b/>
          <w:sz w:val="28"/>
          <w:szCs w:val="28"/>
        </w:rPr>
      </w:pPr>
    </w:p>
    <w:p w:rsidR="003D3F89" w:rsidRPr="00FC09D5" w:rsidRDefault="003D3F89" w:rsidP="009E79B5">
      <w:pPr>
        <w:autoSpaceDE w:val="0"/>
        <w:autoSpaceDN w:val="0"/>
        <w:adjustRightInd w:val="0"/>
        <w:contextualSpacing/>
        <w:jc w:val="center"/>
        <w:rPr>
          <w:b/>
          <w:sz w:val="28"/>
          <w:szCs w:val="28"/>
        </w:rPr>
      </w:pPr>
    </w:p>
    <w:p w:rsidR="003D3F89" w:rsidRPr="00FC09D5" w:rsidRDefault="003D3F89" w:rsidP="009E79B5">
      <w:pPr>
        <w:autoSpaceDE w:val="0"/>
        <w:autoSpaceDN w:val="0"/>
        <w:adjustRightInd w:val="0"/>
        <w:contextualSpacing/>
        <w:jc w:val="center"/>
        <w:rPr>
          <w:b/>
          <w:sz w:val="28"/>
          <w:szCs w:val="28"/>
        </w:rPr>
      </w:pPr>
    </w:p>
    <w:p w:rsidR="003A4203" w:rsidRPr="00FC09D5" w:rsidRDefault="003A4203" w:rsidP="009E79B5">
      <w:pPr>
        <w:autoSpaceDE w:val="0"/>
        <w:autoSpaceDN w:val="0"/>
        <w:adjustRightInd w:val="0"/>
        <w:contextualSpacing/>
        <w:jc w:val="center"/>
        <w:rPr>
          <w:b/>
          <w:sz w:val="28"/>
          <w:szCs w:val="28"/>
        </w:rPr>
      </w:pPr>
    </w:p>
    <w:p w:rsidR="003D3F89" w:rsidRPr="00FC09D5" w:rsidRDefault="003D3F89" w:rsidP="009E79B5">
      <w:pPr>
        <w:autoSpaceDE w:val="0"/>
        <w:autoSpaceDN w:val="0"/>
        <w:adjustRightInd w:val="0"/>
        <w:contextualSpacing/>
        <w:jc w:val="center"/>
        <w:rPr>
          <w:b/>
          <w:sz w:val="28"/>
          <w:szCs w:val="28"/>
        </w:rPr>
      </w:pPr>
    </w:p>
    <w:p w:rsidR="009E79B5" w:rsidRPr="00FC09D5" w:rsidRDefault="009E79B5" w:rsidP="009E79B5">
      <w:pPr>
        <w:autoSpaceDE w:val="0"/>
        <w:autoSpaceDN w:val="0"/>
        <w:adjustRightInd w:val="0"/>
        <w:contextualSpacing/>
        <w:jc w:val="center"/>
        <w:rPr>
          <w:b/>
          <w:sz w:val="28"/>
          <w:szCs w:val="28"/>
        </w:rPr>
      </w:pPr>
      <w:r w:rsidRPr="00FC09D5">
        <w:rPr>
          <w:b/>
          <w:sz w:val="28"/>
          <w:szCs w:val="28"/>
        </w:rPr>
        <w:t>201</w:t>
      </w:r>
      <w:r w:rsidR="006B0C63" w:rsidRPr="00FC09D5">
        <w:rPr>
          <w:b/>
          <w:sz w:val="28"/>
          <w:szCs w:val="28"/>
        </w:rPr>
        <w:t xml:space="preserve">8 </w:t>
      </w:r>
      <w:r w:rsidRPr="00FC09D5">
        <w:rPr>
          <w:b/>
          <w:sz w:val="28"/>
          <w:szCs w:val="28"/>
        </w:rPr>
        <w:t>г</w:t>
      </w:r>
      <w:r w:rsidR="006B0C63" w:rsidRPr="00FC09D5">
        <w:rPr>
          <w:b/>
          <w:sz w:val="28"/>
          <w:szCs w:val="28"/>
        </w:rPr>
        <w:t>од</w:t>
      </w:r>
    </w:p>
    <w:p w:rsidR="006B0C63" w:rsidRPr="00FC09D5" w:rsidRDefault="006B0C63" w:rsidP="009E79B5">
      <w:pPr>
        <w:autoSpaceDE w:val="0"/>
        <w:autoSpaceDN w:val="0"/>
        <w:adjustRightInd w:val="0"/>
        <w:contextualSpacing/>
        <w:jc w:val="center"/>
        <w:rPr>
          <w:b/>
          <w:sz w:val="28"/>
          <w:szCs w:val="28"/>
        </w:rPr>
      </w:pPr>
    </w:p>
    <w:p w:rsidR="006B0C63" w:rsidRPr="00FC09D5" w:rsidRDefault="006B0C63" w:rsidP="009E79B5">
      <w:pPr>
        <w:autoSpaceDE w:val="0"/>
        <w:autoSpaceDN w:val="0"/>
        <w:adjustRightInd w:val="0"/>
        <w:contextualSpacing/>
        <w:jc w:val="center"/>
        <w:rPr>
          <w:b/>
          <w:sz w:val="28"/>
          <w:szCs w:val="28"/>
        </w:rPr>
      </w:pPr>
    </w:p>
    <w:p w:rsidR="006B0C63" w:rsidRPr="00FC09D5" w:rsidRDefault="006B0C63" w:rsidP="009E79B5">
      <w:pPr>
        <w:autoSpaceDE w:val="0"/>
        <w:autoSpaceDN w:val="0"/>
        <w:adjustRightInd w:val="0"/>
        <w:contextualSpacing/>
        <w:jc w:val="center"/>
        <w:rPr>
          <w:b/>
          <w:sz w:val="28"/>
          <w:szCs w:val="28"/>
        </w:rPr>
      </w:pPr>
    </w:p>
    <w:p w:rsidR="006B0C63" w:rsidRPr="00FC09D5" w:rsidRDefault="006B0C63" w:rsidP="009E79B5">
      <w:pPr>
        <w:autoSpaceDE w:val="0"/>
        <w:autoSpaceDN w:val="0"/>
        <w:adjustRightInd w:val="0"/>
        <w:contextualSpacing/>
        <w:jc w:val="center"/>
        <w:rPr>
          <w:b/>
          <w:sz w:val="28"/>
          <w:szCs w:val="28"/>
        </w:rPr>
      </w:pPr>
    </w:p>
    <w:p w:rsidR="0009029A" w:rsidRPr="00FC09D5" w:rsidRDefault="0009029A" w:rsidP="009E79B5">
      <w:pPr>
        <w:autoSpaceDE w:val="0"/>
        <w:autoSpaceDN w:val="0"/>
        <w:adjustRightInd w:val="0"/>
        <w:contextualSpacing/>
        <w:jc w:val="center"/>
        <w:rPr>
          <w:sz w:val="28"/>
          <w:szCs w:val="28"/>
        </w:rPr>
      </w:pPr>
    </w:p>
    <w:p w:rsidR="009E79B5" w:rsidRPr="00FC09D5" w:rsidRDefault="009E79B5" w:rsidP="009E79B5">
      <w:pPr>
        <w:autoSpaceDE w:val="0"/>
        <w:autoSpaceDN w:val="0"/>
        <w:adjustRightInd w:val="0"/>
        <w:contextualSpacing/>
        <w:jc w:val="center"/>
        <w:rPr>
          <w:bCs/>
          <w:sz w:val="28"/>
          <w:szCs w:val="28"/>
        </w:rPr>
      </w:pPr>
      <w:r w:rsidRPr="00FC09D5">
        <w:rPr>
          <w:sz w:val="28"/>
          <w:szCs w:val="28"/>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9E79B5" w:rsidRPr="00FC09D5" w:rsidTr="00F962D6">
        <w:tc>
          <w:tcPr>
            <w:tcW w:w="9747" w:type="dxa"/>
            <w:shd w:val="clear" w:color="auto" w:fill="B8CCE4"/>
          </w:tcPr>
          <w:p w:rsidR="009E79B5" w:rsidRPr="00FC09D5" w:rsidRDefault="009E79B5" w:rsidP="00F962D6">
            <w:pPr>
              <w:autoSpaceDE w:val="0"/>
              <w:autoSpaceDN w:val="0"/>
              <w:adjustRightInd w:val="0"/>
              <w:contextualSpacing/>
              <w:rPr>
                <w:b/>
                <w:bCs/>
                <w:sz w:val="28"/>
                <w:szCs w:val="28"/>
              </w:rPr>
            </w:pPr>
            <w:r w:rsidRPr="00FC09D5">
              <w:rPr>
                <w:b/>
                <w:sz w:val="28"/>
                <w:szCs w:val="28"/>
              </w:rPr>
              <w:t>ВВЕДЕНИЕ</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7</w:t>
            </w:r>
          </w:p>
        </w:tc>
      </w:tr>
      <w:tr w:rsidR="009E79B5" w:rsidRPr="00FC09D5" w:rsidTr="00F962D6">
        <w:tc>
          <w:tcPr>
            <w:tcW w:w="9747" w:type="dxa"/>
            <w:shd w:val="clear" w:color="auto" w:fill="B8CCE4"/>
          </w:tcPr>
          <w:p w:rsidR="009E79B5" w:rsidRPr="00FC09D5" w:rsidRDefault="009E79B5" w:rsidP="00F962D6">
            <w:pPr>
              <w:autoSpaceDE w:val="0"/>
              <w:autoSpaceDN w:val="0"/>
              <w:adjustRightInd w:val="0"/>
              <w:contextualSpacing/>
              <w:rPr>
                <w:b/>
                <w:bCs/>
                <w:sz w:val="28"/>
                <w:szCs w:val="28"/>
              </w:rPr>
            </w:pPr>
            <w:r w:rsidRPr="00FC09D5">
              <w:rPr>
                <w:b/>
                <w:sz w:val="28"/>
                <w:szCs w:val="28"/>
              </w:rPr>
              <w:t>ПАСПОРТ СХЕМЫ</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9</w:t>
            </w:r>
          </w:p>
        </w:tc>
      </w:tr>
      <w:tr w:rsidR="009E79B5" w:rsidRPr="00FC09D5" w:rsidTr="00F962D6">
        <w:tc>
          <w:tcPr>
            <w:tcW w:w="9747" w:type="dxa"/>
            <w:shd w:val="clear" w:color="auto" w:fill="B8CCE4"/>
          </w:tcPr>
          <w:p w:rsidR="009E79B5" w:rsidRPr="00FC09D5" w:rsidRDefault="009E79B5" w:rsidP="00F962D6">
            <w:pPr>
              <w:autoSpaceDE w:val="0"/>
              <w:autoSpaceDN w:val="0"/>
              <w:adjustRightInd w:val="0"/>
              <w:ind w:left="360"/>
              <w:contextualSpacing/>
              <w:rPr>
                <w:b/>
                <w:bCs/>
                <w:sz w:val="28"/>
                <w:szCs w:val="28"/>
              </w:rPr>
            </w:pPr>
            <w:r w:rsidRPr="00FC09D5">
              <w:rPr>
                <w:b/>
                <w:bCs/>
                <w:sz w:val="28"/>
                <w:szCs w:val="28"/>
              </w:rPr>
              <w:t>1.ВОДОСНАБЖЕНИЕ</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11</w:t>
            </w:r>
          </w:p>
        </w:tc>
      </w:tr>
      <w:tr w:rsidR="009E79B5" w:rsidRPr="00FC09D5" w:rsidTr="00F962D6">
        <w:tc>
          <w:tcPr>
            <w:tcW w:w="9747" w:type="dxa"/>
          </w:tcPr>
          <w:p w:rsidR="009E79B5" w:rsidRPr="00FC09D5" w:rsidRDefault="009E79B5" w:rsidP="00F962D6">
            <w:pPr>
              <w:autoSpaceDE w:val="0"/>
              <w:autoSpaceDN w:val="0"/>
              <w:adjustRightInd w:val="0"/>
              <w:contextualSpacing/>
              <w:rPr>
                <w:b/>
                <w:bCs/>
                <w:sz w:val="28"/>
                <w:szCs w:val="28"/>
              </w:rPr>
            </w:pPr>
            <w:r w:rsidRPr="00FC09D5">
              <w:rPr>
                <w:b/>
                <w:sz w:val="28"/>
                <w:szCs w:val="28"/>
              </w:rPr>
              <w:t>1.1Технико-экономическое состояние централизованных 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11</w:t>
            </w:r>
          </w:p>
        </w:tc>
      </w:tr>
      <w:tr w:rsidR="009E79B5" w:rsidRPr="00FC09D5" w:rsidTr="00F962D6">
        <w:tc>
          <w:tcPr>
            <w:tcW w:w="9747" w:type="dxa"/>
          </w:tcPr>
          <w:p w:rsidR="009E79B5" w:rsidRPr="00FC09D5" w:rsidRDefault="009E79B5" w:rsidP="00F962D6">
            <w:pPr>
              <w:autoSpaceDE w:val="0"/>
              <w:autoSpaceDN w:val="0"/>
              <w:adjustRightInd w:val="0"/>
              <w:contextualSpacing/>
              <w:rPr>
                <w:sz w:val="28"/>
                <w:szCs w:val="28"/>
              </w:rPr>
            </w:pPr>
            <w:r w:rsidRPr="00FC09D5">
              <w:rPr>
                <w:sz w:val="28"/>
                <w:szCs w:val="28"/>
              </w:rPr>
              <w:t>1.1.1Система и структура водоснабжения и  деление территории на эксплуатационные зоны.</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11</w:t>
            </w:r>
          </w:p>
        </w:tc>
      </w:tr>
      <w:tr w:rsidR="009E79B5" w:rsidRPr="00FC09D5" w:rsidTr="00F962D6">
        <w:tc>
          <w:tcPr>
            <w:tcW w:w="9747" w:type="dxa"/>
          </w:tcPr>
          <w:p w:rsidR="009E79B5" w:rsidRPr="00FC09D5" w:rsidRDefault="009E79B5" w:rsidP="00F962D6">
            <w:pPr>
              <w:autoSpaceDE w:val="0"/>
              <w:autoSpaceDN w:val="0"/>
              <w:adjustRightInd w:val="0"/>
              <w:contextualSpacing/>
              <w:rPr>
                <w:sz w:val="28"/>
                <w:szCs w:val="28"/>
              </w:rPr>
            </w:pPr>
            <w:r w:rsidRPr="00FC09D5">
              <w:rPr>
                <w:sz w:val="28"/>
                <w:szCs w:val="28"/>
              </w:rPr>
              <w:t>1.1.2Территории, не охваченные централизованными системами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11</w:t>
            </w:r>
          </w:p>
        </w:tc>
      </w:tr>
      <w:tr w:rsidR="009E79B5" w:rsidRPr="00FC09D5" w:rsidTr="00F962D6">
        <w:tc>
          <w:tcPr>
            <w:tcW w:w="9747" w:type="dxa"/>
          </w:tcPr>
          <w:p w:rsidR="009E79B5" w:rsidRPr="00FC09D5" w:rsidRDefault="009E79B5" w:rsidP="00F962D6">
            <w:pPr>
              <w:autoSpaceDE w:val="0"/>
              <w:autoSpaceDN w:val="0"/>
              <w:adjustRightInd w:val="0"/>
              <w:contextualSpacing/>
              <w:rPr>
                <w:sz w:val="28"/>
                <w:szCs w:val="28"/>
              </w:rPr>
            </w:pPr>
            <w:r w:rsidRPr="00FC09D5">
              <w:rPr>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1</w:t>
            </w:r>
            <w:r w:rsidR="00B06BF2" w:rsidRPr="00FC09D5">
              <w:rPr>
                <w:bCs/>
                <w:sz w:val="28"/>
                <w:szCs w:val="28"/>
              </w:rPr>
              <w:t>2</w:t>
            </w:r>
          </w:p>
        </w:tc>
      </w:tr>
      <w:tr w:rsidR="009E79B5" w:rsidRPr="00FC09D5" w:rsidTr="00F962D6">
        <w:tc>
          <w:tcPr>
            <w:tcW w:w="9747" w:type="dxa"/>
          </w:tcPr>
          <w:p w:rsidR="009E79B5" w:rsidRPr="00FC09D5" w:rsidRDefault="009E79B5" w:rsidP="00F962D6">
            <w:pPr>
              <w:autoSpaceDE w:val="0"/>
              <w:autoSpaceDN w:val="0"/>
              <w:adjustRightInd w:val="0"/>
              <w:contextualSpacing/>
              <w:rPr>
                <w:sz w:val="28"/>
                <w:szCs w:val="28"/>
              </w:rPr>
            </w:pPr>
            <w:r w:rsidRPr="00FC09D5">
              <w:rPr>
                <w:sz w:val="28"/>
                <w:szCs w:val="28"/>
              </w:rPr>
              <w:t>1.1.4 Результаты технического обследования централизованных</w:t>
            </w:r>
          </w:p>
          <w:p w:rsidR="009E79B5" w:rsidRPr="00FC09D5" w:rsidRDefault="009E79B5" w:rsidP="00F962D6">
            <w:pPr>
              <w:autoSpaceDE w:val="0"/>
              <w:autoSpaceDN w:val="0"/>
              <w:adjustRightInd w:val="0"/>
              <w:contextualSpacing/>
              <w:rPr>
                <w:sz w:val="28"/>
                <w:szCs w:val="28"/>
              </w:rPr>
            </w:pPr>
            <w:r w:rsidRPr="00FC09D5">
              <w:rPr>
                <w:sz w:val="28"/>
                <w:szCs w:val="28"/>
              </w:rPr>
              <w:t>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12</w:t>
            </w:r>
          </w:p>
        </w:tc>
      </w:tr>
      <w:tr w:rsidR="009E79B5" w:rsidRPr="00FC09D5" w:rsidTr="00F962D6">
        <w:tc>
          <w:tcPr>
            <w:tcW w:w="9747" w:type="dxa"/>
          </w:tcPr>
          <w:p w:rsidR="009E79B5" w:rsidRPr="00FC09D5" w:rsidRDefault="009E79B5" w:rsidP="00F962D6">
            <w:pPr>
              <w:autoSpaceDE w:val="0"/>
              <w:autoSpaceDN w:val="0"/>
              <w:adjustRightInd w:val="0"/>
              <w:contextualSpacing/>
              <w:rPr>
                <w:sz w:val="28"/>
                <w:szCs w:val="28"/>
              </w:rPr>
            </w:pPr>
            <w:r w:rsidRPr="00FC09D5">
              <w:rPr>
                <w:sz w:val="28"/>
                <w:szCs w:val="28"/>
              </w:rPr>
              <w:t>1.1.5 Существующие технические и технологические решения по предотвращению замерзания воды.</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17</w:t>
            </w:r>
          </w:p>
        </w:tc>
      </w:tr>
      <w:tr w:rsidR="009E79B5" w:rsidRPr="00FC09D5" w:rsidTr="00F962D6">
        <w:tc>
          <w:tcPr>
            <w:tcW w:w="9747" w:type="dxa"/>
          </w:tcPr>
          <w:p w:rsidR="009E79B5" w:rsidRPr="00FC09D5" w:rsidRDefault="009E79B5" w:rsidP="00F962D6">
            <w:pPr>
              <w:autoSpaceDE w:val="0"/>
              <w:autoSpaceDN w:val="0"/>
              <w:adjustRightInd w:val="0"/>
              <w:contextualSpacing/>
              <w:rPr>
                <w:sz w:val="28"/>
                <w:szCs w:val="28"/>
              </w:rPr>
            </w:pPr>
            <w:r w:rsidRPr="00FC09D5">
              <w:rPr>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17</w:t>
            </w:r>
          </w:p>
        </w:tc>
      </w:tr>
      <w:tr w:rsidR="009E79B5" w:rsidRPr="00FC09D5" w:rsidTr="00F962D6">
        <w:tc>
          <w:tcPr>
            <w:tcW w:w="9747" w:type="dxa"/>
          </w:tcPr>
          <w:p w:rsidR="009E79B5" w:rsidRPr="00FC09D5" w:rsidRDefault="009E79B5" w:rsidP="00F962D6">
            <w:pPr>
              <w:autoSpaceDE w:val="0"/>
              <w:autoSpaceDN w:val="0"/>
              <w:adjustRightInd w:val="0"/>
              <w:contextualSpacing/>
              <w:rPr>
                <w:b/>
                <w:sz w:val="28"/>
                <w:szCs w:val="28"/>
              </w:rPr>
            </w:pPr>
            <w:r w:rsidRPr="00FC09D5">
              <w:rPr>
                <w:b/>
                <w:sz w:val="28"/>
                <w:szCs w:val="28"/>
              </w:rPr>
              <w:t>1.2 Направления развития централизованных 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17</w:t>
            </w:r>
          </w:p>
        </w:tc>
      </w:tr>
      <w:tr w:rsidR="009E79B5" w:rsidRPr="00FC09D5" w:rsidTr="00F962D6">
        <w:tc>
          <w:tcPr>
            <w:tcW w:w="9747" w:type="dxa"/>
          </w:tcPr>
          <w:p w:rsidR="009E79B5" w:rsidRPr="00FC09D5" w:rsidRDefault="009E79B5" w:rsidP="00F962D6">
            <w:pPr>
              <w:autoSpaceDE w:val="0"/>
              <w:autoSpaceDN w:val="0"/>
              <w:adjustRightInd w:val="0"/>
              <w:contextualSpacing/>
              <w:rPr>
                <w:sz w:val="28"/>
                <w:szCs w:val="28"/>
              </w:rPr>
            </w:pPr>
            <w:r w:rsidRPr="00FC09D5">
              <w:rPr>
                <w:bCs/>
                <w:sz w:val="28"/>
                <w:szCs w:val="28"/>
              </w:rPr>
              <w:t>1.2.1 Основные направления, принципы, задачи и целевые показатели развития централизованных 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17</w:t>
            </w:r>
          </w:p>
        </w:tc>
      </w:tr>
      <w:tr w:rsidR="009E79B5" w:rsidRPr="00FC09D5" w:rsidTr="00F962D6">
        <w:tc>
          <w:tcPr>
            <w:tcW w:w="9747" w:type="dxa"/>
          </w:tcPr>
          <w:p w:rsidR="009E79B5" w:rsidRPr="00FC09D5" w:rsidRDefault="009E79B5" w:rsidP="00F962D6">
            <w:pPr>
              <w:autoSpaceDE w:val="0"/>
              <w:autoSpaceDN w:val="0"/>
              <w:adjustRightInd w:val="0"/>
              <w:contextualSpacing/>
              <w:rPr>
                <w:bCs/>
                <w:sz w:val="28"/>
                <w:szCs w:val="28"/>
              </w:rPr>
            </w:pPr>
            <w:r w:rsidRPr="00FC09D5">
              <w:rPr>
                <w:bCs/>
                <w:sz w:val="28"/>
                <w:szCs w:val="28"/>
              </w:rPr>
              <w:t>1.2.2 Различные сценарии развития централизованных систем водоснабжения в зависимости от различных сценариев развития поселения.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18</w:t>
            </w:r>
          </w:p>
        </w:tc>
      </w:tr>
      <w:tr w:rsidR="009E79B5" w:rsidRPr="00FC09D5" w:rsidTr="00F962D6">
        <w:tc>
          <w:tcPr>
            <w:tcW w:w="9747" w:type="dxa"/>
          </w:tcPr>
          <w:p w:rsidR="009E79B5" w:rsidRPr="00FC09D5" w:rsidRDefault="009E79B5" w:rsidP="00F962D6">
            <w:pPr>
              <w:autoSpaceDE w:val="0"/>
              <w:autoSpaceDN w:val="0"/>
              <w:adjustRightInd w:val="0"/>
              <w:contextualSpacing/>
              <w:rPr>
                <w:b/>
                <w:bCs/>
                <w:sz w:val="28"/>
                <w:szCs w:val="28"/>
              </w:rPr>
            </w:pPr>
            <w:r w:rsidRPr="00FC09D5">
              <w:rPr>
                <w:b/>
                <w:bCs/>
                <w:sz w:val="28"/>
                <w:szCs w:val="28"/>
              </w:rPr>
              <w:t>1.3 Баланс водоснабжения и потребления горячей, питьевой, технической воды.</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19</w:t>
            </w:r>
          </w:p>
        </w:tc>
      </w:tr>
      <w:tr w:rsidR="009E79B5" w:rsidRPr="00FC09D5" w:rsidTr="00F962D6">
        <w:tc>
          <w:tcPr>
            <w:tcW w:w="9747" w:type="dxa"/>
          </w:tcPr>
          <w:p w:rsidR="009E79B5" w:rsidRPr="00FC09D5" w:rsidRDefault="009E79B5" w:rsidP="00F962D6">
            <w:pPr>
              <w:autoSpaceDE w:val="0"/>
              <w:autoSpaceDN w:val="0"/>
              <w:adjustRightInd w:val="0"/>
              <w:contextualSpacing/>
              <w:rPr>
                <w:bCs/>
                <w:sz w:val="28"/>
                <w:szCs w:val="28"/>
              </w:rPr>
            </w:pPr>
            <w:r w:rsidRPr="00FC09D5">
              <w:rPr>
                <w:bCs/>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19</w:t>
            </w:r>
          </w:p>
        </w:tc>
      </w:tr>
      <w:tr w:rsidR="009E79B5" w:rsidRPr="00FC09D5" w:rsidTr="00F962D6">
        <w:tc>
          <w:tcPr>
            <w:tcW w:w="9747" w:type="dxa"/>
          </w:tcPr>
          <w:p w:rsidR="009E79B5" w:rsidRPr="00FC09D5" w:rsidRDefault="009E79B5" w:rsidP="00F962D6">
            <w:pPr>
              <w:autoSpaceDE w:val="0"/>
              <w:autoSpaceDN w:val="0"/>
              <w:adjustRightInd w:val="0"/>
              <w:contextualSpacing/>
              <w:rPr>
                <w:bCs/>
                <w:sz w:val="28"/>
                <w:szCs w:val="28"/>
              </w:rPr>
            </w:pPr>
            <w:r w:rsidRPr="00FC09D5">
              <w:rPr>
                <w:bCs/>
                <w:sz w:val="28"/>
                <w:szCs w:val="28"/>
              </w:rPr>
              <w:t>1.3.2 Территориальный баланс подачи  горячей, питьевой, технической  воды по технологическим зонам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20</w:t>
            </w:r>
          </w:p>
        </w:tc>
      </w:tr>
      <w:tr w:rsidR="009E79B5" w:rsidRPr="00FC09D5" w:rsidTr="00F962D6">
        <w:tc>
          <w:tcPr>
            <w:tcW w:w="9747" w:type="dxa"/>
          </w:tcPr>
          <w:p w:rsidR="009E79B5" w:rsidRPr="00FC09D5" w:rsidRDefault="009E79B5" w:rsidP="00F962D6">
            <w:pPr>
              <w:contextualSpacing/>
              <w:rPr>
                <w:bCs/>
                <w:sz w:val="28"/>
                <w:szCs w:val="28"/>
              </w:rPr>
            </w:pPr>
            <w:r w:rsidRPr="00FC09D5">
              <w:rPr>
                <w:bCs/>
                <w:sz w:val="28"/>
                <w:szCs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20</w:t>
            </w:r>
          </w:p>
        </w:tc>
      </w:tr>
      <w:tr w:rsidR="009E79B5" w:rsidRPr="00FC09D5" w:rsidTr="00F962D6">
        <w:tc>
          <w:tcPr>
            <w:tcW w:w="9747" w:type="dxa"/>
          </w:tcPr>
          <w:p w:rsidR="009E79B5" w:rsidRPr="00FC09D5" w:rsidRDefault="009E79B5" w:rsidP="00F962D6">
            <w:pPr>
              <w:contextualSpacing/>
              <w:rPr>
                <w:bCs/>
                <w:sz w:val="28"/>
                <w:szCs w:val="28"/>
              </w:rPr>
            </w:pPr>
            <w:r w:rsidRPr="00FC09D5">
              <w:rPr>
                <w:bCs/>
                <w:sz w:val="28"/>
                <w:szCs w:val="28"/>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21</w:t>
            </w:r>
          </w:p>
        </w:tc>
      </w:tr>
      <w:tr w:rsidR="009E79B5" w:rsidRPr="00FC09D5" w:rsidTr="00F962D6">
        <w:tc>
          <w:tcPr>
            <w:tcW w:w="9747" w:type="dxa"/>
          </w:tcPr>
          <w:p w:rsidR="009E79B5" w:rsidRPr="00FC09D5" w:rsidRDefault="009E79B5" w:rsidP="00F962D6">
            <w:pPr>
              <w:contextualSpacing/>
              <w:rPr>
                <w:bCs/>
                <w:sz w:val="28"/>
                <w:szCs w:val="28"/>
              </w:rPr>
            </w:pPr>
            <w:r w:rsidRPr="00FC09D5">
              <w:rPr>
                <w:bCs/>
                <w:sz w:val="28"/>
                <w:szCs w:val="28"/>
              </w:rPr>
              <w:t>1.3.5 Существующие системы коммерческого учета горячей, питьевой технической  воды и планов по установке приборов учета.</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 xml:space="preserve">1.3.6 Анализ резервов и дефицитов производственных мощностей системы водоснабжения поселения. </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lastRenderedPageBreak/>
              <w:t>1.3.7 Прогнозные балансы потребления горячей, питьевой технической  воды на срок не менее 10 лет с учетом различных сценариев развития поселения.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1.3.8 Сведения о фактическом и ожидаемом потреблении горячей, питьевой, технической воды.</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25</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26</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1.3.10 Сведения о фактических и планируемых потерях горячей, питьевой, технической воды при её транспортировке.</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27</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1.3.11  Перспективные балансы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27</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1.3.12  Расчет  требуемой мощности водозаборных и очистных сооружений.</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27</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1.3.13  Наименование организации, которая наделена статусом гарантирующей организации.</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28</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1.4  Предложения по строительству, реконструкции и модернизации объектов централизованных 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28</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 xml:space="preserve">1.4.1Перечень основных мероприятий по реализации схем водоснабжения с разбивкой по годам. </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28</w:t>
            </w:r>
          </w:p>
        </w:tc>
      </w:tr>
      <w:tr w:rsidR="009E79B5" w:rsidRPr="00FC09D5" w:rsidTr="00F962D6">
        <w:tc>
          <w:tcPr>
            <w:tcW w:w="9747" w:type="dxa"/>
          </w:tcPr>
          <w:p w:rsidR="009E79B5" w:rsidRPr="00FC09D5" w:rsidRDefault="009E79B5" w:rsidP="00F962D6">
            <w:pPr>
              <w:contextualSpacing/>
              <w:jc w:val="both"/>
              <w:rPr>
                <w:bCs/>
                <w:sz w:val="28"/>
                <w:szCs w:val="28"/>
              </w:rPr>
            </w:pPr>
            <w:r w:rsidRPr="00FC09D5">
              <w:rPr>
                <w:bCs/>
                <w:sz w:val="28"/>
                <w:szCs w:val="28"/>
              </w:rPr>
              <w:t>1.4.2Технические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29</w:t>
            </w:r>
          </w:p>
        </w:tc>
      </w:tr>
      <w:tr w:rsidR="009E79B5" w:rsidRPr="00FC09D5" w:rsidTr="00F962D6">
        <w:tc>
          <w:tcPr>
            <w:tcW w:w="9747" w:type="dxa"/>
          </w:tcPr>
          <w:p w:rsidR="009E79B5" w:rsidRPr="00FC09D5" w:rsidRDefault="009E79B5" w:rsidP="00F962D6">
            <w:pPr>
              <w:contextualSpacing/>
              <w:jc w:val="both"/>
              <w:rPr>
                <w:bCs/>
                <w:sz w:val="28"/>
                <w:szCs w:val="28"/>
              </w:rPr>
            </w:pPr>
            <w:r w:rsidRPr="00FC09D5">
              <w:rPr>
                <w:bCs/>
                <w:sz w:val="28"/>
                <w:szCs w:val="28"/>
              </w:rPr>
              <w:t>1.4.3 Сведения о вновь строящихся, реконструируемых и предлагаемых к выводу из эксплуатации объектах системы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29</w:t>
            </w:r>
          </w:p>
        </w:tc>
      </w:tr>
      <w:tr w:rsidR="009E79B5" w:rsidRPr="00FC09D5" w:rsidTr="00F962D6">
        <w:tc>
          <w:tcPr>
            <w:tcW w:w="9747" w:type="dxa"/>
          </w:tcPr>
          <w:p w:rsidR="009E79B5" w:rsidRPr="00FC09D5" w:rsidRDefault="009E79B5" w:rsidP="00F962D6">
            <w:pPr>
              <w:contextualSpacing/>
              <w:jc w:val="both"/>
              <w:rPr>
                <w:bCs/>
                <w:sz w:val="28"/>
                <w:szCs w:val="28"/>
              </w:rPr>
            </w:pPr>
            <w:r w:rsidRPr="00FC09D5">
              <w:rPr>
                <w:bCs/>
                <w:sz w:val="28"/>
                <w:szCs w:val="28"/>
              </w:rPr>
              <w:t>1.4.4Сведения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30</w:t>
            </w:r>
          </w:p>
        </w:tc>
      </w:tr>
      <w:tr w:rsidR="009E79B5" w:rsidRPr="00FC09D5" w:rsidTr="00F962D6">
        <w:tc>
          <w:tcPr>
            <w:tcW w:w="9747" w:type="dxa"/>
          </w:tcPr>
          <w:p w:rsidR="009E79B5" w:rsidRPr="00FC09D5" w:rsidRDefault="009E79B5" w:rsidP="00F962D6">
            <w:pPr>
              <w:contextualSpacing/>
              <w:jc w:val="both"/>
              <w:rPr>
                <w:bCs/>
                <w:sz w:val="28"/>
                <w:szCs w:val="28"/>
              </w:rPr>
            </w:pPr>
            <w:r w:rsidRPr="00FC09D5">
              <w:rPr>
                <w:bCs/>
                <w:sz w:val="28"/>
                <w:szCs w:val="28"/>
              </w:rPr>
              <w:t>1.4.5</w:t>
            </w:r>
            <w:r w:rsidRPr="00FC09D5">
              <w:rPr>
                <w:bCs/>
                <w:sz w:val="28"/>
                <w:szCs w:val="28"/>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1.4.6  Описание вариантов маршрутов прохождения трубопроводов по территории поселения.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1.4.7 Карты существующего и планируемого размещения объектов централизованных систем горячего и холодного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 xml:space="preserve">1.5.2  Меры по предотвращению вредного воздействия на окружающую среду </w:t>
            </w:r>
            <w:r w:rsidRPr="00FC09D5">
              <w:rPr>
                <w:bCs/>
                <w:sz w:val="28"/>
                <w:szCs w:val="28"/>
              </w:rPr>
              <w:lastRenderedPageBreak/>
              <w:t>при реализации  мероприятий по снабжению и хранению химических реагентов, используемых в водоподготовке.</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lastRenderedPageBreak/>
              <w:t>33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35</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1.7</w:t>
            </w:r>
            <w:r w:rsidRPr="00FC09D5">
              <w:rPr>
                <w:b/>
                <w:bCs/>
                <w:sz w:val="28"/>
                <w:szCs w:val="28"/>
              </w:rPr>
              <w:tab/>
              <w:t>Целевые показатели развития централизованных систем водоснабжения.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38</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1.7.1</w:t>
            </w:r>
            <w:r w:rsidRPr="00FC09D5">
              <w:rPr>
                <w:bCs/>
                <w:sz w:val="28"/>
                <w:szCs w:val="28"/>
              </w:rPr>
              <w:tab/>
              <w:t>Соотношение цены реализации мероприятий инвестиционной программы и их эффективности – улучшение качества воды.</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39</w:t>
            </w:r>
          </w:p>
        </w:tc>
      </w:tr>
      <w:tr w:rsidR="009E79B5" w:rsidRPr="00FC09D5" w:rsidTr="00F962D6">
        <w:trPr>
          <w:trHeight w:val="1130"/>
        </w:trPr>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39</w:t>
            </w:r>
          </w:p>
        </w:tc>
      </w:tr>
      <w:tr w:rsidR="009E79B5" w:rsidRPr="00FC09D5" w:rsidTr="00F962D6">
        <w:tc>
          <w:tcPr>
            <w:tcW w:w="9747" w:type="dxa"/>
            <w:tcBorders>
              <w:bottom w:val="single" w:sz="4" w:space="0" w:color="auto"/>
            </w:tcBorders>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709" w:type="dxa"/>
            <w:tcBorders>
              <w:bottom w:val="single" w:sz="4" w:space="0" w:color="auto"/>
            </w:tcBorders>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39</w:t>
            </w:r>
          </w:p>
        </w:tc>
      </w:tr>
      <w:tr w:rsidR="009E79B5" w:rsidRPr="00FC09D5" w:rsidTr="00F962D6">
        <w:tc>
          <w:tcPr>
            <w:tcW w:w="9747" w:type="dxa"/>
            <w:shd w:val="clear" w:color="auto" w:fill="B8CCE4"/>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 ВОДООТВЕДЕНИЕ.</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2.1 Существующее положение в сфере водоотведения поселения.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2.1.1 Структура системы сбора, очистки и отведения сточных вод на территории поселения и деление территории на эксплуатационные зоны.</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2.1.4</w:t>
            </w:r>
            <w:r w:rsidRPr="00FC09D5">
              <w:rPr>
                <w:bCs/>
                <w:sz w:val="28"/>
                <w:szCs w:val="28"/>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2.1.5</w:t>
            </w:r>
            <w:r w:rsidRPr="00FC09D5">
              <w:rPr>
                <w:bCs/>
                <w:sz w:val="28"/>
                <w:szCs w:val="28"/>
              </w:rPr>
              <w:tab/>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2.1.6</w:t>
            </w:r>
            <w:r w:rsidRPr="00FC09D5">
              <w:rPr>
                <w:bCs/>
                <w:sz w:val="28"/>
                <w:szCs w:val="28"/>
              </w:rPr>
              <w:tab/>
              <w:t>Оценка безопасности и надежности  объектов централизованной системы водоотведения и их управляемости.</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2.1.7</w:t>
            </w:r>
            <w:r w:rsidRPr="00FC09D5">
              <w:rPr>
                <w:bCs/>
                <w:sz w:val="28"/>
                <w:szCs w:val="28"/>
              </w:rPr>
              <w:tab/>
              <w:t>Оценка воздействия сбросов сточных вод через централизованную систему водоотведения на окружающую среду.</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0</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2.1.8</w:t>
            </w:r>
            <w:r w:rsidRPr="00FC09D5">
              <w:rPr>
                <w:bCs/>
                <w:sz w:val="28"/>
                <w:szCs w:val="28"/>
              </w:rPr>
              <w:tab/>
              <w:t>Территории муниципального образования, не охваченные централизованной системой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2.1.9</w:t>
            </w:r>
            <w:r w:rsidRPr="00FC09D5">
              <w:rPr>
                <w:bCs/>
                <w:sz w:val="28"/>
                <w:szCs w:val="28"/>
              </w:rPr>
              <w:tab/>
              <w:t xml:space="preserve">Существующие технические и технологические  проблемы системы </w:t>
            </w:r>
            <w:r w:rsidRPr="00FC09D5">
              <w:rPr>
                <w:bCs/>
                <w:sz w:val="28"/>
                <w:szCs w:val="28"/>
              </w:rPr>
              <w:lastRenderedPageBreak/>
              <w:t>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lastRenderedPageBreak/>
              <w:t>41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lastRenderedPageBreak/>
              <w:t>2.2</w:t>
            </w:r>
            <w:r w:rsidRPr="00FC09D5">
              <w:rPr>
                <w:b/>
                <w:bCs/>
                <w:sz w:val="28"/>
                <w:szCs w:val="28"/>
              </w:rPr>
              <w:tab/>
              <w:t xml:space="preserve"> Балансы сточных вод в системе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2.2.2  Оценка фактического притока неорганизованного стока по технологическим зонам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1</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2.2.4 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2.3 Прогноз объема сточных вод.</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2.3.1 Сведения о фактическом и ожидаемом поступлении сточных вод в   централизованную систему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2.3.2  Структура централизованной системы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2.3.4 Анализ гидравлических режимов  и режимов работы элементов централизованной системы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2</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2.3.5  Анализ резервов производственных мощностей очистных сооружений системы водоотведения и возможности расширения зоны их действия.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2.4 Предложения по строительству, реконструкции и модернизации объектов централизованной системы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2.4.1 Основные направления, принципы, задачи и целевые показатели развития централизованной системы водоотведения.</w:t>
            </w:r>
          </w:p>
        </w:tc>
        <w:tc>
          <w:tcPr>
            <w:tcW w:w="709" w:type="dxa"/>
            <w:shd w:val="clear" w:color="auto" w:fill="B8CCE4"/>
            <w:vAlign w:val="center"/>
          </w:tcPr>
          <w:p w:rsidR="009E79B5" w:rsidRPr="00FC09D5" w:rsidRDefault="009E79B5" w:rsidP="00F962D6">
            <w:pPr>
              <w:autoSpaceDE w:val="0"/>
              <w:autoSpaceDN w:val="0"/>
              <w:adjustRightInd w:val="0"/>
              <w:contextualSpacing/>
              <w:jc w:val="center"/>
              <w:rPr>
                <w:bCs/>
                <w:sz w:val="28"/>
                <w:szCs w:val="28"/>
              </w:rPr>
            </w:pPr>
            <w:r w:rsidRPr="00FC09D5">
              <w:rPr>
                <w:bCs/>
                <w:sz w:val="28"/>
                <w:szCs w:val="28"/>
              </w:rPr>
              <w:t>43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2.4.3 Технические обоснования основных мероприятий по реализации схем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3</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4</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4</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lastRenderedPageBreak/>
              <w:t>2.4.7 Границы и характеристики  охранных зон сетей и сооружений централизованной системы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4</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2.5 Экологические аспекты мероприятий по строительству и реконструкции объектов централизованной системы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5</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5</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2.5.2 Сведения о применении методов, безопасных для окружающей среды, при утилизации осадков сточных вод.</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5</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6</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2.7 Целевые показатели развития централизованной системы водоотведения.</w:t>
            </w:r>
          </w:p>
        </w:tc>
        <w:tc>
          <w:tcPr>
            <w:tcW w:w="709" w:type="dxa"/>
            <w:shd w:val="clear" w:color="auto" w:fill="B8CCE4"/>
            <w:vAlign w:val="center"/>
          </w:tcPr>
          <w:p w:rsidR="009E79B5" w:rsidRPr="00FC09D5" w:rsidRDefault="009E79B5" w:rsidP="00B06BF2">
            <w:pPr>
              <w:autoSpaceDE w:val="0"/>
              <w:autoSpaceDN w:val="0"/>
              <w:adjustRightInd w:val="0"/>
              <w:contextualSpacing/>
              <w:jc w:val="center"/>
              <w:rPr>
                <w:bCs/>
                <w:sz w:val="28"/>
                <w:szCs w:val="28"/>
              </w:rPr>
            </w:pPr>
            <w:r w:rsidRPr="00FC09D5">
              <w:rPr>
                <w:bCs/>
                <w:sz w:val="28"/>
                <w:szCs w:val="28"/>
              </w:rPr>
              <w:t>4</w:t>
            </w:r>
            <w:r w:rsidR="00B06BF2" w:rsidRPr="00FC09D5">
              <w:rPr>
                <w:bCs/>
                <w:sz w:val="28"/>
                <w:szCs w:val="28"/>
              </w:rPr>
              <w:t>6</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2.7.1Соотношение цены  реализации мероприятий инвестиционной программы и их эффективности – улучшение качества очистки сточных вод.</w:t>
            </w:r>
          </w:p>
        </w:tc>
        <w:tc>
          <w:tcPr>
            <w:tcW w:w="709" w:type="dxa"/>
            <w:shd w:val="clear" w:color="auto" w:fill="B8CCE4"/>
            <w:vAlign w:val="center"/>
          </w:tcPr>
          <w:p w:rsidR="009E79B5" w:rsidRPr="00FC09D5" w:rsidRDefault="00B06BF2" w:rsidP="00B06BF2">
            <w:pPr>
              <w:autoSpaceDE w:val="0"/>
              <w:autoSpaceDN w:val="0"/>
              <w:adjustRightInd w:val="0"/>
              <w:contextualSpacing/>
              <w:jc w:val="center"/>
              <w:rPr>
                <w:bCs/>
                <w:sz w:val="28"/>
                <w:szCs w:val="28"/>
              </w:rPr>
            </w:pPr>
            <w:r w:rsidRPr="00FC09D5">
              <w:rPr>
                <w:bCs/>
                <w:sz w:val="28"/>
                <w:szCs w:val="28"/>
              </w:rPr>
              <w:t>47</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Cs/>
                <w:sz w:val="28"/>
                <w:szCs w:val="28"/>
              </w:rPr>
            </w:pPr>
            <w:r w:rsidRPr="00FC09D5">
              <w:rPr>
                <w:bCs/>
                <w:sz w:val="28"/>
                <w:szCs w:val="28"/>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709" w:type="dxa"/>
            <w:shd w:val="clear" w:color="auto" w:fill="B8CCE4"/>
            <w:vAlign w:val="center"/>
          </w:tcPr>
          <w:p w:rsidR="009E79B5" w:rsidRPr="00FC09D5" w:rsidRDefault="00B06BF2" w:rsidP="00F962D6">
            <w:pPr>
              <w:autoSpaceDE w:val="0"/>
              <w:autoSpaceDN w:val="0"/>
              <w:adjustRightInd w:val="0"/>
              <w:contextualSpacing/>
              <w:jc w:val="center"/>
              <w:rPr>
                <w:bCs/>
                <w:sz w:val="28"/>
                <w:szCs w:val="28"/>
              </w:rPr>
            </w:pPr>
            <w:r w:rsidRPr="00FC09D5">
              <w:rPr>
                <w:bCs/>
                <w:sz w:val="28"/>
                <w:szCs w:val="28"/>
              </w:rPr>
              <w:t>47</w:t>
            </w:r>
          </w:p>
        </w:tc>
      </w:tr>
      <w:tr w:rsidR="009E79B5" w:rsidRPr="00FC09D5" w:rsidTr="00F962D6">
        <w:tc>
          <w:tcPr>
            <w:tcW w:w="9747" w:type="dxa"/>
          </w:tcPr>
          <w:p w:rsidR="009E79B5" w:rsidRPr="00FC09D5" w:rsidRDefault="009E79B5" w:rsidP="00F962D6">
            <w:pPr>
              <w:autoSpaceDE w:val="0"/>
              <w:autoSpaceDN w:val="0"/>
              <w:adjustRightInd w:val="0"/>
              <w:contextualSpacing/>
              <w:jc w:val="both"/>
              <w:rPr>
                <w:b/>
                <w:bCs/>
                <w:sz w:val="28"/>
                <w:szCs w:val="28"/>
              </w:rPr>
            </w:pPr>
            <w:r w:rsidRPr="00FC09D5">
              <w:rPr>
                <w:b/>
                <w:bCs/>
                <w:sz w:val="28"/>
                <w:szCs w:val="28"/>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709" w:type="dxa"/>
            <w:shd w:val="clear" w:color="auto" w:fill="B8CCE4"/>
            <w:vAlign w:val="center"/>
          </w:tcPr>
          <w:p w:rsidR="009E79B5" w:rsidRPr="00FC09D5" w:rsidRDefault="00B06BF2" w:rsidP="00F962D6">
            <w:pPr>
              <w:autoSpaceDE w:val="0"/>
              <w:autoSpaceDN w:val="0"/>
              <w:adjustRightInd w:val="0"/>
              <w:contextualSpacing/>
              <w:jc w:val="center"/>
              <w:rPr>
                <w:bCs/>
                <w:sz w:val="28"/>
                <w:szCs w:val="28"/>
              </w:rPr>
            </w:pPr>
            <w:r w:rsidRPr="00FC09D5">
              <w:rPr>
                <w:bCs/>
                <w:sz w:val="28"/>
                <w:szCs w:val="28"/>
              </w:rPr>
              <w:t>47</w:t>
            </w:r>
          </w:p>
        </w:tc>
      </w:tr>
    </w:tbl>
    <w:p w:rsidR="009E79B5" w:rsidRPr="00FC09D5" w:rsidRDefault="009E79B5" w:rsidP="009E79B5">
      <w:pPr>
        <w:tabs>
          <w:tab w:val="left" w:pos="4058"/>
          <w:tab w:val="center" w:pos="5174"/>
        </w:tabs>
        <w:autoSpaceDE w:val="0"/>
        <w:autoSpaceDN w:val="0"/>
        <w:adjustRightInd w:val="0"/>
        <w:rPr>
          <w:b/>
          <w:bCs/>
          <w:sz w:val="28"/>
          <w:szCs w:val="28"/>
        </w:rPr>
      </w:pPr>
      <w:r w:rsidRPr="00FC09D5">
        <w:rPr>
          <w:b/>
          <w:bCs/>
          <w:sz w:val="28"/>
          <w:szCs w:val="28"/>
        </w:rPr>
        <w:tab/>
      </w: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p>
    <w:p w:rsidR="009F2352" w:rsidRPr="00FC09D5" w:rsidRDefault="009F2352" w:rsidP="009E79B5">
      <w:pPr>
        <w:tabs>
          <w:tab w:val="left" w:pos="4058"/>
          <w:tab w:val="center" w:pos="5174"/>
        </w:tabs>
        <w:autoSpaceDE w:val="0"/>
        <w:autoSpaceDN w:val="0"/>
        <w:adjustRightInd w:val="0"/>
        <w:jc w:val="center"/>
        <w:rPr>
          <w:b/>
          <w:bCs/>
          <w:sz w:val="28"/>
          <w:szCs w:val="28"/>
        </w:rPr>
      </w:pPr>
    </w:p>
    <w:p w:rsidR="004B7427" w:rsidRPr="00FC09D5" w:rsidRDefault="004B7427" w:rsidP="009E79B5">
      <w:pPr>
        <w:tabs>
          <w:tab w:val="left" w:pos="4058"/>
          <w:tab w:val="center" w:pos="5174"/>
        </w:tabs>
        <w:autoSpaceDE w:val="0"/>
        <w:autoSpaceDN w:val="0"/>
        <w:adjustRightInd w:val="0"/>
        <w:jc w:val="center"/>
        <w:rPr>
          <w:b/>
          <w:bCs/>
          <w:sz w:val="28"/>
          <w:szCs w:val="28"/>
        </w:rPr>
      </w:pPr>
    </w:p>
    <w:p w:rsidR="009E79B5" w:rsidRPr="00FC09D5" w:rsidRDefault="009E79B5" w:rsidP="009E79B5">
      <w:pPr>
        <w:tabs>
          <w:tab w:val="left" w:pos="4058"/>
          <w:tab w:val="center" w:pos="5174"/>
        </w:tabs>
        <w:autoSpaceDE w:val="0"/>
        <w:autoSpaceDN w:val="0"/>
        <w:adjustRightInd w:val="0"/>
        <w:jc w:val="center"/>
        <w:rPr>
          <w:b/>
          <w:bCs/>
          <w:sz w:val="28"/>
          <w:szCs w:val="28"/>
        </w:rPr>
      </w:pPr>
      <w:r w:rsidRPr="00FC09D5">
        <w:rPr>
          <w:b/>
          <w:bCs/>
          <w:sz w:val="28"/>
          <w:szCs w:val="28"/>
        </w:rPr>
        <w:t>ВВЕДЕНИЕ</w:t>
      </w:r>
    </w:p>
    <w:p w:rsidR="006B0C63" w:rsidRPr="00FC09D5" w:rsidRDefault="006B0C63" w:rsidP="009E79B5">
      <w:pPr>
        <w:tabs>
          <w:tab w:val="left" w:pos="4058"/>
          <w:tab w:val="center" w:pos="5174"/>
        </w:tabs>
        <w:autoSpaceDE w:val="0"/>
        <w:autoSpaceDN w:val="0"/>
        <w:adjustRightInd w:val="0"/>
        <w:jc w:val="center"/>
        <w:rPr>
          <w:sz w:val="28"/>
          <w:szCs w:val="28"/>
        </w:rPr>
      </w:pPr>
    </w:p>
    <w:p w:rsidR="006B0C63" w:rsidRPr="00FC09D5" w:rsidRDefault="006B0C63" w:rsidP="009E79B5">
      <w:pPr>
        <w:tabs>
          <w:tab w:val="left" w:pos="4058"/>
          <w:tab w:val="center" w:pos="5174"/>
        </w:tabs>
        <w:autoSpaceDE w:val="0"/>
        <w:autoSpaceDN w:val="0"/>
        <w:adjustRightInd w:val="0"/>
        <w:jc w:val="center"/>
        <w:rPr>
          <w:sz w:val="28"/>
          <w:szCs w:val="28"/>
        </w:rPr>
      </w:pPr>
    </w:p>
    <w:p w:rsidR="009E79B5" w:rsidRPr="00FC09D5" w:rsidRDefault="009E79B5" w:rsidP="006B0C63">
      <w:pPr>
        <w:autoSpaceDE w:val="0"/>
        <w:autoSpaceDN w:val="0"/>
        <w:adjustRightInd w:val="0"/>
        <w:ind w:firstLine="708"/>
        <w:jc w:val="both"/>
        <w:rPr>
          <w:sz w:val="28"/>
          <w:szCs w:val="28"/>
        </w:rPr>
      </w:pPr>
      <w:r w:rsidRPr="00FC09D5">
        <w:rPr>
          <w:sz w:val="28"/>
          <w:szCs w:val="28"/>
        </w:rPr>
        <w:t>Схема водоснабжения и водоотведения на период с 201</w:t>
      </w:r>
      <w:r w:rsidR="00AA47D5" w:rsidRPr="00FC09D5">
        <w:rPr>
          <w:sz w:val="28"/>
          <w:szCs w:val="28"/>
        </w:rPr>
        <w:t>7</w:t>
      </w:r>
      <w:r w:rsidRPr="00FC09D5">
        <w:rPr>
          <w:sz w:val="28"/>
          <w:szCs w:val="28"/>
        </w:rPr>
        <w:t xml:space="preserve"> по 202</w:t>
      </w:r>
      <w:r w:rsidR="00E23EA3" w:rsidRPr="00FC09D5">
        <w:rPr>
          <w:sz w:val="28"/>
          <w:szCs w:val="28"/>
        </w:rPr>
        <w:t>7</w:t>
      </w:r>
      <w:r w:rsidRPr="00FC09D5">
        <w:rPr>
          <w:sz w:val="28"/>
          <w:szCs w:val="28"/>
        </w:rPr>
        <w:t xml:space="preserve"> </w:t>
      </w:r>
      <w:r w:rsidR="006B0C63" w:rsidRPr="00FC09D5">
        <w:rPr>
          <w:sz w:val="28"/>
          <w:szCs w:val="28"/>
        </w:rPr>
        <w:t>годы</w:t>
      </w:r>
      <w:r w:rsidRPr="00FC09D5">
        <w:rPr>
          <w:sz w:val="28"/>
          <w:szCs w:val="28"/>
        </w:rPr>
        <w:t xml:space="preserve"> </w:t>
      </w:r>
      <w:r w:rsidR="00DA65F3" w:rsidRPr="00FC09D5">
        <w:rPr>
          <w:sz w:val="28"/>
          <w:szCs w:val="28"/>
        </w:rPr>
        <w:t>Рязанского</w:t>
      </w:r>
      <w:r w:rsidRPr="00FC09D5">
        <w:rPr>
          <w:sz w:val="28"/>
          <w:szCs w:val="28"/>
        </w:rPr>
        <w:t xml:space="preserve">  сельского поселения  </w:t>
      </w:r>
      <w:r w:rsidR="00DA65F3" w:rsidRPr="00FC09D5">
        <w:rPr>
          <w:sz w:val="28"/>
          <w:szCs w:val="28"/>
        </w:rPr>
        <w:t>Белореченского</w:t>
      </w:r>
      <w:r w:rsidRPr="00FC09D5">
        <w:rPr>
          <w:sz w:val="28"/>
          <w:szCs w:val="28"/>
        </w:rPr>
        <w:t xml:space="preserve"> района Краснодарского края разработана на основании следующих документов: </w:t>
      </w:r>
    </w:p>
    <w:p w:rsidR="009E79B5" w:rsidRPr="00FC09D5" w:rsidRDefault="009E79B5" w:rsidP="006B0C63">
      <w:pPr>
        <w:autoSpaceDE w:val="0"/>
        <w:autoSpaceDN w:val="0"/>
        <w:adjustRightInd w:val="0"/>
        <w:jc w:val="both"/>
        <w:rPr>
          <w:sz w:val="28"/>
          <w:szCs w:val="28"/>
        </w:rPr>
      </w:pPr>
      <w:r w:rsidRPr="00FC09D5">
        <w:rPr>
          <w:sz w:val="28"/>
          <w:szCs w:val="28"/>
        </w:rPr>
        <w:t xml:space="preserve">- генерального плана </w:t>
      </w:r>
      <w:r w:rsidR="00DA65F3" w:rsidRPr="00FC09D5">
        <w:rPr>
          <w:sz w:val="28"/>
          <w:szCs w:val="28"/>
        </w:rPr>
        <w:t>Рязанского</w:t>
      </w:r>
      <w:r w:rsidRPr="00FC09D5">
        <w:rPr>
          <w:sz w:val="28"/>
          <w:szCs w:val="28"/>
        </w:rPr>
        <w:t xml:space="preserve">  сельского поселения;</w:t>
      </w:r>
    </w:p>
    <w:p w:rsidR="009E79B5" w:rsidRPr="00FC09D5" w:rsidRDefault="009E79B5" w:rsidP="006B0C63">
      <w:pPr>
        <w:autoSpaceDE w:val="0"/>
        <w:autoSpaceDN w:val="0"/>
        <w:adjustRightInd w:val="0"/>
        <w:jc w:val="both"/>
        <w:rPr>
          <w:sz w:val="28"/>
          <w:szCs w:val="28"/>
        </w:rPr>
      </w:pPr>
      <w:r w:rsidRPr="00FC09D5">
        <w:rPr>
          <w:sz w:val="28"/>
          <w:szCs w:val="28"/>
        </w:rPr>
        <w:t xml:space="preserve">и в соответствии с требованиями: </w:t>
      </w:r>
    </w:p>
    <w:p w:rsidR="009E79B5" w:rsidRPr="00FC09D5" w:rsidRDefault="009E79B5" w:rsidP="006B0C63">
      <w:pPr>
        <w:autoSpaceDE w:val="0"/>
        <w:autoSpaceDN w:val="0"/>
        <w:adjustRightInd w:val="0"/>
        <w:jc w:val="both"/>
        <w:rPr>
          <w:sz w:val="28"/>
          <w:szCs w:val="28"/>
        </w:rPr>
      </w:pPr>
      <w:r w:rsidRPr="00FC09D5">
        <w:rPr>
          <w:sz w:val="28"/>
          <w:szCs w:val="28"/>
        </w:rPr>
        <w:t>- Федерального закона от 30.12.2004</w:t>
      </w:r>
      <w:r w:rsidR="006B0C63" w:rsidRPr="00FC09D5">
        <w:rPr>
          <w:sz w:val="28"/>
          <w:szCs w:val="28"/>
        </w:rPr>
        <w:t xml:space="preserve"> года</w:t>
      </w:r>
      <w:r w:rsidRPr="00FC09D5">
        <w:rPr>
          <w:sz w:val="28"/>
          <w:szCs w:val="28"/>
        </w:rPr>
        <w:t xml:space="preserve"> № 210-ФЗ «Об основах регулирования тарифов организаций коммунального комплекса»; </w:t>
      </w:r>
    </w:p>
    <w:p w:rsidR="009E79B5" w:rsidRPr="00FC09D5" w:rsidRDefault="009E79B5" w:rsidP="006B0C63">
      <w:pPr>
        <w:autoSpaceDE w:val="0"/>
        <w:autoSpaceDN w:val="0"/>
        <w:adjustRightInd w:val="0"/>
        <w:jc w:val="both"/>
        <w:rPr>
          <w:sz w:val="28"/>
          <w:szCs w:val="28"/>
          <w:shd w:val="clear" w:color="auto" w:fill="FFFFFF"/>
        </w:rPr>
      </w:pPr>
      <w:r w:rsidRPr="00FC09D5">
        <w:rPr>
          <w:sz w:val="28"/>
          <w:szCs w:val="28"/>
        </w:rPr>
        <w:t>- Постановление  Правительства РФ от 13.02.2006</w:t>
      </w:r>
      <w:r w:rsidR="006B0C63" w:rsidRPr="00FC09D5">
        <w:rPr>
          <w:sz w:val="28"/>
          <w:szCs w:val="28"/>
        </w:rPr>
        <w:t xml:space="preserve"> </w:t>
      </w:r>
      <w:r w:rsidRPr="00FC09D5">
        <w:rPr>
          <w:sz w:val="28"/>
          <w:szCs w:val="28"/>
        </w:rPr>
        <w:t>г</w:t>
      </w:r>
      <w:r w:rsidR="006B0C63" w:rsidRPr="00FC09D5">
        <w:rPr>
          <w:sz w:val="28"/>
          <w:szCs w:val="28"/>
        </w:rPr>
        <w:t>ода</w:t>
      </w:r>
      <w:r w:rsidRPr="00FC09D5">
        <w:rPr>
          <w:sz w:val="28"/>
          <w:szCs w:val="28"/>
        </w:rPr>
        <w:t xml:space="preserve"> № 83</w:t>
      </w:r>
      <w:r w:rsidRPr="00FC09D5">
        <w:rPr>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E79B5" w:rsidRPr="00FC09D5" w:rsidRDefault="009E79B5" w:rsidP="006B0C63">
      <w:pPr>
        <w:autoSpaceDE w:val="0"/>
        <w:autoSpaceDN w:val="0"/>
        <w:adjustRightInd w:val="0"/>
        <w:jc w:val="both"/>
        <w:rPr>
          <w:sz w:val="28"/>
          <w:szCs w:val="28"/>
        </w:rPr>
      </w:pPr>
      <w:r w:rsidRPr="00FC09D5">
        <w:rPr>
          <w:sz w:val="28"/>
          <w:szCs w:val="28"/>
        </w:rPr>
        <w:t xml:space="preserve">- Постановления Правительства Российской Федерации от 5 сентября </w:t>
      </w:r>
      <w:smartTag w:uri="urn:schemas-microsoft-com:office:smarttags" w:element="metricconverter">
        <w:smartTagPr>
          <w:attr w:name="ProductID" w:val="2013 г"/>
        </w:smartTagPr>
        <w:r w:rsidRPr="00FC09D5">
          <w:rPr>
            <w:sz w:val="28"/>
            <w:szCs w:val="28"/>
          </w:rPr>
          <w:t>2013 г</w:t>
        </w:r>
      </w:smartTag>
      <w:r w:rsidRPr="00FC09D5">
        <w:rPr>
          <w:sz w:val="28"/>
          <w:szCs w:val="28"/>
        </w:rPr>
        <w:t>. № 782 "О схемах водоснабжения и водоотведения";</w:t>
      </w:r>
    </w:p>
    <w:p w:rsidR="009E79B5" w:rsidRPr="00FC09D5" w:rsidRDefault="009E79B5" w:rsidP="006B0C63">
      <w:pPr>
        <w:autoSpaceDE w:val="0"/>
        <w:autoSpaceDN w:val="0"/>
        <w:adjustRightInd w:val="0"/>
        <w:ind w:firstLine="709"/>
        <w:jc w:val="both"/>
        <w:rPr>
          <w:sz w:val="28"/>
          <w:szCs w:val="28"/>
        </w:rPr>
      </w:pPr>
      <w:r w:rsidRPr="00FC09D5">
        <w:rPr>
          <w:sz w:val="28"/>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Красносельском сельском поселении.</w:t>
      </w:r>
    </w:p>
    <w:p w:rsidR="009E79B5" w:rsidRPr="00FC09D5" w:rsidRDefault="009E79B5" w:rsidP="006B0C63">
      <w:pPr>
        <w:autoSpaceDE w:val="0"/>
        <w:autoSpaceDN w:val="0"/>
        <w:adjustRightInd w:val="0"/>
        <w:ind w:firstLine="709"/>
        <w:jc w:val="both"/>
        <w:rPr>
          <w:sz w:val="28"/>
          <w:szCs w:val="28"/>
        </w:rPr>
      </w:pPr>
      <w:r w:rsidRPr="00FC09D5">
        <w:rPr>
          <w:sz w:val="28"/>
          <w:szCs w:val="28"/>
        </w:rPr>
        <w:t>Мероприятия охватывают следующие объекты системы коммунальной инфраструктуры – сети водоснабжения и водозаборы</w:t>
      </w:r>
      <w:r w:rsidR="00350564" w:rsidRPr="00FC09D5">
        <w:rPr>
          <w:sz w:val="28"/>
          <w:szCs w:val="28"/>
        </w:rPr>
        <w:t>.</w:t>
      </w:r>
      <w:r w:rsidRPr="00FC09D5">
        <w:rPr>
          <w:sz w:val="28"/>
          <w:szCs w:val="28"/>
        </w:rPr>
        <w:t xml:space="preserve"> </w:t>
      </w:r>
    </w:p>
    <w:p w:rsidR="009E79B5" w:rsidRPr="00FC09D5" w:rsidRDefault="009E79B5" w:rsidP="006B0C63">
      <w:pPr>
        <w:autoSpaceDE w:val="0"/>
        <w:autoSpaceDN w:val="0"/>
        <w:adjustRightInd w:val="0"/>
        <w:ind w:firstLine="708"/>
        <w:jc w:val="both"/>
        <w:rPr>
          <w:sz w:val="28"/>
          <w:szCs w:val="28"/>
        </w:rPr>
      </w:pPr>
      <w:r w:rsidRPr="00FC09D5">
        <w:rPr>
          <w:sz w:val="28"/>
          <w:szCs w:val="28"/>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краевого и муниципального бюджетов.</w:t>
      </w:r>
    </w:p>
    <w:p w:rsidR="009E79B5" w:rsidRPr="00FC09D5" w:rsidRDefault="009E79B5" w:rsidP="006B0C63">
      <w:pPr>
        <w:autoSpaceDE w:val="0"/>
        <w:autoSpaceDN w:val="0"/>
        <w:adjustRightInd w:val="0"/>
        <w:ind w:firstLine="708"/>
        <w:jc w:val="both"/>
        <w:rPr>
          <w:sz w:val="28"/>
          <w:szCs w:val="28"/>
        </w:rPr>
      </w:pPr>
      <w:r w:rsidRPr="00FC09D5">
        <w:rPr>
          <w:sz w:val="28"/>
          <w:szCs w:val="28"/>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p w:rsidR="009E79B5" w:rsidRPr="00FC09D5" w:rsidRDefault="009E79B5" w:rsidP="009E79B5">
      <w:pPr>
        <w:autoSpaceDE w:val="0"/>
        <w:autoSpaceDN w:val="0"/>
        <w:adjustRightInd w:val="0"/>
        <w:spacing w:line="360" w:lineRule="auto"/>
        <w:jc w:val="center"/>
        <w:rPr>
          <w:sz w:val="28"/>
          <w:szCs w:val="28"/>
        </w:rPr>
      </w:pPr>
      <w:r w:rsidRPr="00FC09D5">
        <w:rPr>
          <w:b/>
          <w:bCs/>
          <w:sz w:val="28"/>
          <w:szCs w:val="28"/>
        </w:rPr>
        <w:lastRenderedPageBreak/>
        <w:t>ПАСПОРТ СХЕМЫ</w:t>
      </w:r>
    </w:p>
    <w:p w:rsidR="009E79B5" w:rsidRPr="00FC09D5" w:rsidRDefault="009E79B5" w:rsidP="006B0C63">
      <w:pPr>
        <w:autoSpaceDE w:val="0"/>
        <w:autoSpaceDN w:val="0"/>
        <w:adjustRightInd w:val="0"/>
        <w:jc w:val="both"/>
        <w:rPr>
          <w:sz w:val="28"/>
          <w:szCs w:val="28"/>
        </w:rPr>
      </w:pPr>
      <w:r w:rsidRPr="00FC09D5">
        <w:rPr>
          <w:b/>
          <w:bCs/>
          <w:sz w:val="28"/>
          <w:szCs w:val="28"/>
        </w:rPr>
        <w:t xml:space="preserve">Наименование </w:t>
      </w: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Схема водоснабжения и водоотведения </w:t>
      </w:r>
      <w:r w:rsidR="00DA65F3" w:rsidRPr="00FC09D5">
        <w:rPr>
          <w:sz w:val="28"/>
          <w:szCs w:val="28"/>
        </w:rPr>
        <w:t>Рязанского</w:t>
      </w:r>
      <w:r w:rsidRPr="00FC09D5">
        <w:rPr>
          <w:sz w:val="28"/>
          <w:szCs w:val="28"/>
        </w:rPr>
        <w:t xml:space="preserve">  сельского поселения на 201</w:t>
      </w:r>
      <w:r w:rsidR="00DA65F3" w:rsidRPr="00FC09D5">
        <w:rPr>
          <w:sz w:val="28"/>
          <w:szCs w:val="28"/>
        </w:rPr>
        <w:t>7</w:t>
      </w:r>
      <w:r w:rsidRPr="00FC09D5">
        <w:rPr>
          <w:sz w:val="28"/>
          <w:szCs w:val="28"/>
        </w:rPr>
        <w:t xml:space="preserve"> – 202</w:t>
      </w:r>
      <w:r w:rsidR="00E23EA3" w:rsidRPr="00FC09D5">
        <w:rPr>
          <w:sz w:val="28"/>
          <w:szCs w:val="28"/>
        </w:rPr>
        <w:t>7</w:t>
      </w:r>
      <w:r w:rsidRPr="00FC09D5">
        <w:rPr>
          <w:sz w:val="28"/>
          <w:szCs w:val="28"/>
        </w:rPr>
        <w:t xml:space="preserve"> годы. </w:t>
      </w:r>
    </w:p>
    <w:p w:rsidR="009E79B5" w:rsidRPr="00FC09D5" w:rsidRDefault="009E79B5" w:rsidP="006B0C63">
      <w:pPr>
        <w:autoSpaceDE w:val="0"/>
        <w:autoSpaceDN w:val="0"/>
        <w:adjustRightInd w:val="0"/>
        <w:jc w:val="both"/>
        <w:rPr>
          <w:sz w:val="28"/>
          <w:szCs w:val="28"/>
        </w:rPr>
      </w:pPr>
      <w:r w:rsidRPr="00FC09D5">
        <w:rPr>
          <w:b/>
          <w:bCs/>
          <w:sz w:val="28"/>
          <w:szCs w:val="28"/>
        </w:rPr>
        <w:t xml:space="preserve">Инициатор проекта </w:t>
      </w:r>
      <w:r w:rsidRPr="00FC09D5">
        <w:rPr>
          <w:sz w:val="28"/>
          <w:szCs w:val="28"/>
        </w:rPr>
        <w:t xml:space="preserve">Глава </w:t>
      </w:r>
      <w:r w:rsidR="00DA65F3" w:rsidRPr="00FC09D5">
        <w:rPr>
          <w:sz w:val="28"/>
          <w:szCs w:val="28"/>
        </w:rPr>
        <w:t>Рязанского</w:t>
      </w:r>
      <w:r w:rsidRPr="00FC09D5">
        <w:rPr>
          <w:sz w:val="28"/>
          <w:szCs w:val="28"/>
        </w:rPr>
        <w:t xml:space="preserve">  сельского поселения  </w:t>
      </w:r>
      <w:r w:rsidR="00DA65F3" w:rsidRPr="00FC09D5">
        <w:rPr>
          <w:sz w:val="28"/>
          <w:szCs w:val="28"/>
        </w:rPr>
        <w:t>Белореченского</w:t>
      </w:r>
      <w:r w:rsidRPr="00FC09D5">
        <w:rPr>
          <w:sz w:val="28"/>
          <w:szCs w:val="28"/>
        </w:rPr>
        <w:t xml:space="preserve"> района Краснодарского края. </w:t>
      </w:r>
    </w:p>
    <w:p w:rsidR="009E79B5" w:rsidRPr="00FC09D5" w:rsidRDefault="009E79B5" w:rsidP="006B0C63">
      <w:pPr>
        <w:autoSpaceDE w:val="0"/>
        <w:autoSpaceDN w:val="0"/>
        <w:adjustRightInd w:val="0"/>
        <w:jc w:val="both"/>
        <w:rPr>
          <w:sz w:val="28"/>
          <w:szCs w:val="28"/>
        </w:rPr>
      </w:pPr>
      <w:r w:rsidRPr="00FC09D5">
        <w:rPr>
          <w:b/>
          <w:bCs/>
          <w:sz w:val="28"/>
          <w:szCs w:val="28"/>
        </w:rPr>
        <w:t xml:space="preserve">Местонахождение проекта: </w:t>
      </w:r>
      <w:r w:rsidRPr="00FC09D5">
        <w:rPr>
          <w:sz w:val="28"/>
          <w:szCs w:val="28"/>
        </w:rPr>
        <w:t xml:space="preserve">Россия, Краснодарский край, </w:t>
      </w:r>
      <w:r w:rsidR="00DA65F3" w:rsidRPr="00FC09D5">
        <w:rPr>
          <w:sz w:val="28"/>
          <w:szCs w:val="28"/>
        </w:rPr>
        <w:t>Белореченский район</w:t>
      </w:r>
      <w:r w:rsidRPr="00FC09D5">
        <w:rPr>
          <w:sz w:val="28"/>
          <w:szCs w:val="28"/>
        </w:rPr>
        <w:t xml:space="preserve">  район, с</w:t>
      </w:r>
      <w:r w:rsidR="00DA65F3" w:rsidRPr="00FC09D5">
        <w:rPr>
          <w:sz w:val="28"/>
          <w:szCs w:val="28"/>
        </w:rPr>
        <w:t>т</w:t>
      </w:r>
      <w:r w:rsidRPr="00FC09D5">
        <w:rPr>
          <w:sz w:val="28"/>
          <w:szCs w:val="28"/>
        </w:rPr>
        <w:t xml:space="preserve">. </w:t>
      </w:r>
      <w:r w:rsidR="00DA65F3" w:rsidRPr="00FC09D5">
        <w:rPr>
          <w:sz w:val="28"/>
          <w:szCs w:val="28"/>
        </w:rPr>
        <w:t>Рязанская</w:t>
      </w:r>
      <w:r w:rsidRPr="00FC09D5">
        <w:rPr>
          <w:sz w:val="28"/>
          <w:szCs w:val="28"/>
        </w:rPr>
        <w:t xml:space="preserve">, ул. </w:t>
      </w:r>
      <w:r w:rsidR="007F5A24" w:rsidRPr="00FC09D5">
        <w:rPr>
          <w:sz w:val="28"/>
          <w:szCs w:val="28"/>
        </w:rPr>
        <w:t>Первомайская , 91</w:t>
      </w:r>
      <w:r w:rsidRPr="00FC09D5">
        <w:rPr>
          <w:sz w:val="28"/>
          <w:szCs w:val="28"/>
        </w:rPr>
        <w:t xml:space="preserve">. </w:t>
      </w:r>
    </w:p>
    <w:p w:rsidR="009E79B5" w:rsidRPr="00FC09D5" w:rsidRDefault="009E79B5" w:rsidP="006B0C63">
      <w:pPr>
        <w:autoSpaceDE w:val="0"/>
        <w:autoSpaceDN w:val="0"/>
        <w:adjustRightInd w:val="0"/>
        <w:jc w:val="both"/>
        <w:rPr>
          <w:sz w:val="28"/>
          <w:szCs w:val="28"/>
        </w:rPr>
      </w:pPr>
      <w:r w:rsidRPr="00FC09D5">
        <w:rPr>
          <w:b/>
          <w:bCs/>
          <w:sz w:val="28"/>
          <w:szCs w:val="28"/>
        </w:rPr>
        <w:t xml:space="preserve">Нормативно-правовая база для разработки схемы </w:t>
      </w:r>
      <w:r w:rsidRPr="00FC09D5">
        <w:rPr>
          <w:sz w:val="28"/>
          <w:szCs w:val="28"/>
        </w:rPr>
        <w:t xml:space="preserve">- Федеральный закон от 07 декабря 2011 года № 416-ФЗ «О водоснабжении и водоотведении»; </w:t>
      </w:r>
    </w:p>
    <w:p w:rsidR="009E79B5" w:rsidRPr="00FC09D5" w:rsidRDefault="009E79B5" w:rsidP="006B0C63">
      <w:pPr>
        <w:autoSpaceDE w:val="0"/>
        <w:autoSpaceDN w:val="0"/>
        <w:adjustRightInd w:val="0"/>
        <w:jc w:val="both"/>
        <w:rPr>
          <w:sz w:val="28"/>
          <w:szCs w:val="28"/>
        </w:rPr>
      </w:pPr>
      <w:r w:rsidRPr="00FC09D5">
        <w:rPr>
          <w:sz w:val="28"/>
          <w:szCs w:val="28"/>
        </w:rPr>
        <w:t xml:space="preserve">- Водный кодекс Российской Федерации; </w:t>
      </w:r>
    </w:p>
    <w:p w:rsidR="009E79B5" w:rsidRPr="00FC09D5" w:rsidRDefault="009E79B5" w:rsidP="006B0C63">
      <w:pPr>
        <w:autoSpaceDE w:val="0"/>
        <w:autoSpaceDN w:val="0"/>
        <w:adjustRightInd w:val="0"/>
        <w:jc w:val="both"/>
        <w:rPr>
          <w:sz w:val="28"/>
          <w:szCs w:val="28"/>
        </w:rPr>
      </w:pPr>
      <w:r w:rsidRPr="00FC09D5">
        <w:rPr>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9E79B5" w:rsidRPr="00FC09D5" w:rsidRDefault="009E79B5" w:rsidP="006B0C63">
      <w:pPr>
        <w:autoSpaceDE w:val="0"/>
        <w:autoSpaceDN w:val="0"/>
        <w:adjustRightInd w:val="0"/>
        <w:jc w:val="both"/>
        <w:rPr>
          <w:sz w:val="28"/>
          <w:szCs w:val="28"/>
        </w:rPr>
      </w:pPr>
      <w:r w:rsidRPr="00FC09D5">
        <w:rPr>
          <w:sz w:val="28"/>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9E79B5" w:rsidRPr="00FC09D5" w:rsidRDefault="009E79B5" w:rsidP="006B0C63">
      <w:pPr>
        <w:autoSpaceDE w:val="0"/>
        <w:autoSpaceDN w:val="0"/>
        <w:adjustRightInd w:val="0"/>
        <w:jc w:val="both"/>
        <w:rPr>
          <w:sz w:val="28"/>
          <w:szCs w:val="28"/>
        </w:rPr>
      </w:pPr>
      <w:r w:rsidRPr="00FC09D5">
        <w:rPr>
          <w:sz w:val="28"/>
          <w:szCs w:val="28"/>
        </w:rPr>
        <w:t xml:space="preserve">- СНиП 2.04.01-85* «Внутренний водопровод и канализация зданий» (Официальное издание), М.: ГУП ЦПП, 2003. Дата редакции: 01.01.2003; </w:t>
      </w:r>
    </w:p>
    <w:p w:rsidR="009E79B5" w:rsidRPr="00FC09D5" w:rsidRDefault="009E79B5" w:rsidP="006B0C63">
      <w:pPr>
        <w:autoSpaceDE w:val="0"/>
        <w:autoSpaceDN w:val="0"/>
        <w:adjustRightInd w:val="0"/>
        <w:jc w:val="both"/>
        <w:rPr>
          <w:sz w:val="28"/>
          <w:szCs w:val="28"/>
        </w:rPr>
      </w:pPr>
      <w:r w:rsidRPr="00FC09D5">
        <w:rPr>
          <w:sz w:val="28"/>
          <w:szCs w:val="28"/>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w:t>
      </w:r>
      <w:r w:rsidR="006B0C63" w:rsidRPr="00FC09D5">
        <w:rPr>
          <w:sz w:val="28"/>
          <w:szCs w:val="28"/>
        </w:rPr>
        <w:t xml:space="preserve"> </w:t>
      </w:r>
      <w:r w:rsidRPr="00FC09D5">
        <w:rPr>
          <w:sz w:val="28"/>
          <w:szCs w:val="28"/>
        </w:rPr>
        <w:t>г</w:t>
      </w:r>
      <w:r w:rsidR="006B0C63" w:rsidRPr="00FC09D5">
        <w:rPr>
          <w:sz w:val="28"/>
          <w:szCs w:val="28"/>
        </w:rPr>
        <w:t>ода</w:t>
      </w:r>
      <w:r w:rsidRPr="00FC09D5">
        <w:rPr>
          <w:sz w:val="28"/>
          <w:szCs w:val="28"/>
        </w:rPr>
        <w:t xml:space="preserve"> № 22-РМ; </w:t>
      </w:r>
    </w:p>
    <w:p w:rsidR="009E79B5" w:rsidRPr="00FC09D5" w:rsidRDefault="009E79B5" w:rsidP="006B0C63">
      <w:pPr>
        <w:autoSpaceDE w:val="0"/>
        <w:autoSpaceDN w:val="0"/>
        <w:adjustRightInd w:val="0"/>
        <w:jc w:val="both"/>
        <w:rPr>
          <w:bCs/>
          <w:sz w:val="28"/>
          <w:szCs w:val="28"/>
        </w:rPr>
      </w:pPr>
      <w:r w:rsidRPr="00FC09D5">
        <w:rPr>
          <w:b/>
          <w:bCs/>
          <w:sz w:val="28"/>
          <w:szCs w:val="28"/>
        </w:rPr>
        <w:t xml:space="preserve">- </w:t>
      </w:r>
      <w:r w:rsidRPr="00FC09D5">
        <w:rPr>
          <w:bCs/>
          <w:sz w:val="28"/>
          <w:szCs w:val="28"/>
        </w:rPr>
        <w:t>Постановление Правительства Российской Федерации №782 от 5 сентября 2013</w:t>
      </w:r>
      <w:r w:rsidR="006B0C63" w:rsidRPr="00FC09D5">
        <w:rPr>
          <w:bCs/>
          <w:sz w:val="28"/>
          <w:szCs w:val="28"/>
        </w:rPr>
        <w:t xml:space="preserve"> </w:t>
      </w:r>
      <w:r w:rsidRPr="00FC09D5">
        <w:rPr>
          <w:bCs/>
          <w:sz w:val="28"/>
          <w:szCs w:val="28"/>
        </w:rPr>
        <w:t>г</w:t>
      </w:r>
      <w:r w:rsidR="006B0C63" w:rsidRPr="00FC09D5">
        <w:rPr>
          <w:bCs/>
          <w:sz w:val="28"/>
          <w:szCs w:val="28"/>
        </w:rPr>
        <w:t>ода</w:t>
      </w:r>
    </w:p>
    <w:p w:rsidR="009E79B5" w:rsidRPr="00FC09D5" w:rsidRDefault="009E79B5" w:rsidP="006B0C63">
      <w:pPr>
        <w:autoSpaceDE w:val="0"/>
        <w:autoSpaceDN w:val="0"/>
        <w:adjustRightInd w:val="0"/>
        <w:jc w:val="both"/>
        <w:rPr>
          <w:b/>
          <w:bCs/>
          <w:sz w:val="28"/>
          <w:szCs w:val="28"/>
        </w:rPr>
      </w:pPr>
      <w:r w:rsidRPr="00FC09D5">
        <w:rPr>
          <w:b/>
          <w:bCs/>
          <w:sz w:val="28"/>
          <w:szCs w:val="28"/>
        </w:rPr>
        <w:t xml:space="preserve">Цели схемы: </w:t>
      </w:r>
    </w:p>
    <w:p w:rsidR="009E79B5" w:rsidRPr="00FC09D5" w:rsidRDefault="009E79B5" w:rsidP="006B0C63">
      <w:pPr>
        <w:autoSpaceDE w:val="0"/>
        <w:autoSpaceDN w:val="0"/>
        <w:adjustRightInd w:val="0"/>
        <w:jc w:val="both"/>
        <w:rPr>
          <w:sz w:val="28"/>
          <w:szCs w:val="28"/>
        </w:rPr>
      </w:pPr>
      <w:r w:rsidRPr="00FC09D5">
        <w:rPr>
          <w:sz w:val="28"/>
          <w:szCs w:val="28"/>
        </w:rPr>
        <w:t>– обеспечение развития систем</w:t>
      </w:r>
      <w:r w:rsidR="004453FD" w:rsidRPr="00FC09D5">
        <w:rPr>
          <w:sz w:val="28"/>
          <w:szCs w:val="28"/>
        </w:rPr>
        <w:t>ы</w:t>
      </w:r>
      <w:r w:rsidRPr="00FC09D5">
        <w:rPr>
          <w:sz w:val="28"/>
          <w:szCs w:val="28"/>
        </w:rPr>
        <w:t xml:space="preserve">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7F5A24" w:rsidRPr="00FC09D5">
        <w:rPr>
          <w:sz w:val="28"/>
          <w:szCs w:val="28"/>
        </w:rPr>
        <w:t>с 201</w:t>
      </w:r>
      <w:r w:rsidR="006B0C63" w:rsidRPr="00FC09D5">
        <w:rPr>
          <w:sz w:val="28"/>
          <w:szCs w:val="28"/>
        </w:rPr>
        <w:t>8</w:t>
      </w:r>
      <w:r w:rsidRPr="00FC09D5">
        <w:rPr>
          <w:sz w:val="28"/>
          <w:szCs w:val="28"/>
        </w:rPr>
        <w:t xml:space="preserve"> г</w:t>
      </w:r>
      <w:r w:rsidR="006B0C63" w:rsidRPr="00FC09D5">
        <w:rPr>
          <w:sz w:val="28"/>
          <w:szCs w:val="28"/>
        </w:rPr>
        <w:t>ода</w:t>
      </w:r>
      <w:r w:rsidRPr="00FC09D5">
        <w:rPr>
          <w:sz w:val="28"/>
          <w:szCs w:val="28"/>
        </w:rPr>
        <w:t xml:space="preserve"> до </w:t>
      </w:r>
      <w:smartTag w:uri="urn:schemas-microsoft-com:office:smarttags" w:element="metricconverter">
        <w:smartTagPr>
          <w:attr w:name="ProductID" w:val="2027 г"/>
        </w:smartTagPr>
        <w:r w:rsidRPr="00FC09D5">
          <w:rPr>
            <w:sz w:val="28"/>
            <w:szCs w:val="28"/>
          </w:rPr>
          <w:t>202</w:t>
        </w:r>
        <w:r w:rsidR="00E23EA3" w:rsidRPr="00FC09D5">
          <w:rPr>
            <w:sz w:val="28"/>
            <w:szCs w:val="28"/>
          </w:rPr>
          <w:t>7</w:t>
        </w:r>
        <w:r w:rsidRPr="00FC09D5">
          <w:rPr>
            <w:sz w:val="28"/>
            <w:szCs w:val="28"/>
          </w:rPr>
          <w:t xml:space="preserve"> г</w:t>
        </w:r>
        <w:r w:rsidR="006B0C63" w:rsidRPr="00FC09D5">
          <w:rPr>
            <w:sz w:val="28"/>
            <w:szCs w:val="28"/>
          </w:rPr>
          <w:t>ода</w:t>
        </w:r>
      </w:smartTag>
      <w:r w:rsidRPr="00FC09D5">
        <w:rPr>
          <w:sz w:val="28"/>
          <w:szCs w:val="28"/>
        </w:rPr>
        <w:t xml:space="preserve">; </w:t>
      </w:r>
    </w:p>
    <w:p w:rsidR="009E79B5" w:rsidRPr="00FC09D5" w:rsidRDefault="009E79B5" w:rsidP="006B0C63">
      <w:pPr>
        <w:autoSpaceDE w:val="0"/>
        <w:autoSpaceDN w:val="0"/>
        <w:adjustRightInd w:val="0"/>
        <w:jc w:val="both"/>
        <w:rPr>
          <w:sz w:val="28"/>
          <w:szCs w:val="28"/>
        </w:rPr>
      </w:pPr>
      <w:r w:rsidRPr="00FC09D5">
        <w:rPr>
          <w:sz w:val="28"/>
          <w:szCs w:val="28"/>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9E79B5" w:rsidRPr="00FC09D5" w:rsidRDefault="009E79B5" w:rsidP="006B0C63">
      <w:pPr>
        <w:autoSpaceDE w:val="0"/>
        <w:autoSpaceDN w:val="0"/>
        <w:adjustRightInd w:val="0"/>
        <w:jc w:val="both"/>
        <w:rPr>
          <w:sz w:val="28"/>
          <w:szCs w:val="28"/>
        </w:rPr>
      </w:pPr>
      <w:r w:rsidRPr="00FC09D5">
        <w:rPr>
          <w:sz w:val="28"/>
          <w:szCs w:val="28"/>
        </w:rPr>
        <w:t>- улучшение работы систем</w:t>
      </w:r>
      <w:r w:rsidR="00C05411" w:rsidRPr="00FC09D5">
        <w:rPr>
          <w:sz w:val="28"/>
          <w:szCs w:val="28"/>
        </w:rPr>
        <w:t>ы</w:t>
      </w:r>
      <w:r w:rsidRPr="00FC09D5">
        <w:rPr>
          <w:sz w:val="28"/>
          <w:szCs w:val="28"/>
        </w:rPr>
        <w:t xml:space="preserve"> водосна</w:t>
      </w:r>
      <w:r w:rsidR="004453FD" w:rsidRPr="00FC09D5">
        <w:rPr>
          <w:sz w:val="28"/>
          <w:szCs w:val="28"/>
        </w:rPr>
        <w:t>бжения</w:t>
      </w:r>
      <w:r w:rsidRPr="00FC09D5">
        <w:rPr>
          <w:sz w:val="28"/>
          <w:szCs w:val="28"/>
        </w:rPr>
        <w:t>.</w:t>
      </w:r>
    </w:p>
    <w:p w:rsidR="009E79B5" w:rsidRPr="00FC09D5" w:rsidRDefault="009E79B5" w:rsidP="006B0C63">
      <w:pPr>
        <w:autoSpaceDE w:val="0"/>
        <w:autoSpaceDN w:val="0"/>
        <w:adjustRightInd w:val="0"/>
        <w:jc w:val="both"/>
        <w:rPr>
          <w:sz w:val="28"/>
          <w:szCs w:val="28"/>
        </w:rPr>
      </w:pPr>
      <w:r w:rsidRPr="00FC09D5">
        <w:rPr>
          <w:b/>
          <w:bCs/>
          <w:sz w:val="28"/>
          <w:szCs w:val="28"/>
        </w:rPr>
        <w:t xml:space="preserve">Способ достижения цели: </w:t>
      </w:r>
    </w:p>
    <w:p w:rsidR="009E79B5" w:rsidRPr="00FC09D5" w:rsidRDefault="009E79B5" w:rsidP="006B0C63">
      <w:pPr>
        <w:autoSpaceDE w:val="0"/>
        <w:autoSpaceDN w:val="0"/>
        <w:adjustRightInd w:val="0"/>
        <w:jc w:val="both"/>
        <w:rPr>
          <w:sz w:val="28"/>
          <w:szCs w:val="28"/>
        </w:rPr>
      </w:pPr>
      <w:r w:rsidRPr="00FC09D5">
        <w:rPr>
          <w:sz w:val="28"/>
          <w:szCs w:val="28"/>
        </w:rPr>
        <w:t>- реконструкция существующих водопроводных сетей;</w:t>
      </w:r>
    </w:p>
    <w:p w:rsidR="009E79B5" w:rsidRPr="00FC09D5" w:rsidRDefault="009E79B5" w:rsidP="006B0C63">
      <w:pPr>
        <w:autoSpaceDE w:val="0"/>
        <w:autoSpaceDN w:val="0"/>
        <w:adjustRightInd w:val="0"/>
        <w:jc w:val="both"/>
        <w:rPr>
          <w:sz w:val="28"/>
          <w:szCs w:val="28"/>
        </w:rPr>
      </w:pPr>
      <w:r w:rsidRPr="00FC09D5">
        <w:rPr>
          <w:sz w:val="28"/>
          <w:szCs w:val="28"/>
        </w:rPr>
        <w:t xml:space="preserve">- </w:t>
      </w:r>
      <w:r w:rsidR="007D0E32" w:rsidRPr="00FC09D5">
        <w:rPr>
          <w:sz w:val="28"/>
          <w:szCs w:val="28"/>
        </w:rPr>
        <w:t>строительство</w:t>
      </w:r>
      <w:r w:rsidR="00E23EA3" w:rsidRPr="00FC09D5">
        <w:rPr>
          <w:sz w:val="28"/>
          <w:szCs w:val="28"/>
        </w:rPr>
        <w:t xml:space="preserve"> скважин</w:t>
      </w:r>
      <w:r w:rsidR="001422AA" w:rsidRPr="00FC09D5">
        <w:rPr>
          <w:sz w:val="28"/>
          <w:szCs w:val="28"/>
        </w:rPr>
        <w:t>.</w:t>
      </w:r>
      <w:r w:rsidRPr="00FC09D5">
        <w:rPr>
          <w:sz w:val="28"/>
          <w:szCs w:val="28"/>
        </w:rPr>
        <w:t xml:space="preserve"> </w:t>
      </w:r>
    </w:p>
    <w:p w:rsidR="009E79B5" w:rsidRPr="00FC09D5" w:rsidRDefault="009E79B5" w:rsidP="006B0C63">
      <w:pPr>
        <w:autoSpaceDE w:val="0"/>
        <w:autoSpaceDN w:val="0"/>
        <w:adjustRightInd w:val="0"/>
        <w:jc w:val="both"/>
        <w:rPr>
          <w:sz w:val="28"/>
          <w:szCs w:val="28"/>
        </w:rPr>
      </w:pPr>
      <w:r w:rsidRPr="00FC09D5">
        <w:rPr>
          <w:b/>
          <w:bCs/>
          <w:sz w:val="28"/>
          <w:szCs w:val="28"/>
        </w:rPr>
        <w:t xml:space="preserve">Финансовые ресурсы, необходимые для реализации схемы </w:t>
      </w:r>
    </w:p>
    <w:p w:rsidR="009E79B5" w:rsidRPr="00FC09D5" w:rsidRDefault="009E79B5" w:rsidP="006B0C63">
      <w:pPr>
        <w:autoSpaceDE w:val="0"/>
        <w:autoSpaceDN w:val="0"/>
        <w:adjustRightInd w:val="0"/>
        <w:jc w:val="both"/>
        <w:rPr>
          <w:sz w:val="28"/>
          <w:szCs w:val="28"/>
        </w:rPr>
      </w:pPr>
      <w:r w:rsidRPr="00FC09D5">
        <w:rPr>
          <w:sz w:val="28"/>
          <w:szCs w:val="28"/>
        </w:rPr>
        <w:t xml:space="preserve">Общий объем финансирования схемы составляет </w:t>
      </w:r>
      <w:r w:rsidR="00085820" w:rsidRPr="00FC09D5">
        <w:rPr>
          <w:sz w:val="28"/>
          <w:szCs w:val="28"/>
        </w:rPr>
        <w:t>10 060</w:t>
      </w:r>
      <w:r w:rsidRPr="00FC09D5">
        <w:rPr>
          <w:sz w:val="28"/>
          <w:szCs w:val="28"/>
        </w:rPr>
        <w:t xml:space="preserve">,0 тыс. руб., в том числе: </w:t>
      </w:r>
    </w:p>
    <w:p w:rsidR="009E79B5" w:rsidRPr="00FC09D5" w:rsidRDefault="00085820" w:rsidP="006B0C63">
      <w:pPr>
        <w:autoSpaceDE w:val="0"/>
        <w:autoSpaceDN w:val="0"/>
        <w:adjustRightInd w:val="0"/>
        <w:jc w:val="both"/>
        <w:rPr>
          <w:sz w:val="28"/>
          <w:szCs w:val="28"/>
        </w:rPr>
      </w:pPr>
      <w:r w:rsidRPr="00FC09D5">
        <w:rPr>
          <w:sz w:val="28"/>
          <w:szCs w:val="28"/>
        </w:rPr>
        <w:t>10 060</w:t>
      </w:r>
      <w:r w:rsidR="009E79B5" w:rsidRPr="00FC09D5">
        <w:rPr>
          <w:sz w:val="28"/>
          <w:szCs w:val="28"/>
        </w:rPr>
        <w:t>,0 тыс. руб. - финансирование мероприятий по водоснабжению</w:t>
      </w:r>
      <w:r w:rsidR="00376B02" w:rsidRPr="00FC09D5">
        <w:rPr>
          <w:sz w:val="28"/>
          <w:szCs w:val="28"/>
        </w:rPr>
        <w:t>.</w:t>
      </w:r>
      <w:r w:rsidR="009E79B5" w:rsidRPr="00FC09D5">
        <w:rPr>
          <w:sz w:val="28"/>
          <w:szCs w:val="28"/>
        </w:rPr>
        <w:t xml:space="preserve"> </w:t>
      </w: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Финансирование мероприятий планируется проводить за счет средств федерального, краевого, местного бюджетов и внебюджетных средств. </w:t>
      </w:r>
    </w:p>
    <w:p w:rsidR="009E79B5" w:rsidRPr="00FC09D5" w:rsidRDefault="009E79B5" w:rsidP="006B0C63">
      <w:pPr>
        <w:autoSpaceDE w:val="0"/>
        <w:autoSpaceDN w:val="0"/>
        <w:adjustRightInd w:val="0"/>
        <w:jc w:val="both"/>
        <w:rPr>
          <w:sz w:val="28"/>
          <w:szCs w:val="28"/>
        </w:rPr>
      </w:pPr>
      <w:r w:rsidRPr="00FC09D5">
        <w:rPr>
          <w:b/>
          <w:bCs/>
          <w:sz w:val="28"/>
          <w:szCs w:val="28"/>
        </w:rPr>
        <w:lastRenderedPageBreak/>
        <w:t xml:space="preserve">Ожидаемые результаты от реализации мероприятий схемы </w:t>
      </w:r>
    </w:p>
    <w:p w:rsidR="009E79B5" w:rsidRPr="00FC09D5" w:rsidRDefault="009E79B5" w:rsidP="006B0C63">
      <w:pPr>
        <w:numPr>
          <w:ilvl w:val="0"/>
          <w:numId w:val="1"/>
        </w:numPr>
        <w:autoSpaceDE w:val="0"/>
        <w:autoSpaceDN w:val="0"/>
        <w:adjustRightInd w:val="0"/>
        <w:jc w:val="both"/>
        <w:rPr>
          <w:sz w:val="28"/>
          <w:szCs w:val="28"/>
        </w:rPr>
      </w:pPr>
      <w:r w:rsidRPr="00FC09D5">
        <w:rPr>
          <w:sz w:val="28"/>
          <w:szCs w:val="28"/>
        </w:rPr>
        <w:t xml:space="preserve">1. Создание современной коммунальной инфраструктуры. </w:t>
      </w:r>
    </w:p>
    <w:p w:rsidR="009E79B5" w:rsidRPr="00FC09D5" w:rsidRDefault="009E79B5" w:rsidP="006B0C63">
      <w:pPr>
        <w:numPr>
          <w:ilvl w:val="0"/>
          <w:numId w:val="1"/>
        </w:numPr>
        <w:autoSpaceDE w:val="0"/>
        <w:autoSpaceDN w:val="0"/>
        <w:adjustRightInd w:val="0"/>
        <w:jc w:val="both"/>
        <w:rPr>
          <w:sz w:val="28"/>
          <w:szCs w:val="28"/>
        </w:rPr>
      </w:pPr>
      <w:r w:rsidRPr="00FC09D5">
        <w:rPr>
          <w:sz w:val="28"/>
          <w:szCs w:val="28"/>
        </w:rPr>
        <w:t xml:space="preserve">2. Повышение качества предоставления коммунальных услуг потребителям. </w:t>
      </w:r>
    </w:p>
    <w:p w:rsidR="009E79B5" w:rsidRPr="00FC09D5" w:rsidRDefault="009E79B5" w:rsidP="006B0C63">
      <w:pPr>
        <w:numPr>
          <w:ilvl w:val="0"/>
          <w:numId w:val="1"/>
        </w:numPr>
        <w:autoSpaceDE w:val="0"/>
        <w:autoSpaceDN w:val="0"/>
        <w:adjustRightInd w:val="0"/>
        <w:jc w:val="both"/>
        <w:rPr>
          <w:sz w:val="28"/>
          <w:szCs w:val="28"/>
        </w:rPr>
      </w:pPr>
      <w:r w:rsidRPr="00FC09D5">
        <w:rPr>
          <w:sz w:val="28"/>
          <w:szCs w:val="28"/>
        </w:rPr>
        <w:t xml:space="preserve">3. Снижение уровня износа объектов водоснабжения. </w:t>
      </w:r>
    </w:p>
    <w:p w:rsidR="009E79B5" w:rsidRPr="00FC09D5" w:rsidRDefault="009E79B5" w:rsidP="006B0C63">
      <w:pPr>
        <w:numPr>
          <w:ilvl w:val="0"/>
          <w:numId w:val="1"/>
        </w:numPr>
        <w:autoSpaceDE w:val="0"/>
        <w:autoSpaceDN w:val="0"/>
        <w:adjustRightInd w:val="0"/>
        <w:jc w:val="both"/>
        <w:rPr>
          <w:sz w:val="28"/>
          <w:szCs w:val="28"/>
        </w:rPr>
      </w:pPr>
      <w:r w:rsidRPr="00FC09D5">
        <w:rPr>
          <w:sz w:val="28"/>
          <w:szCs w:val="28"/>
        </w:rPr>
        <w:t xml:space="preserve">4. Улучшение экологической ситуации на территории сельского поселения. </w:t>
      </w:r>
    </w:p>
    <w:p w:rsidR="009E79B5" w:rsidRPr="00FC09D5" w:rsidRDefault="009E79B5" w:rsidP="006B0C63">
      <w:pPr>
        <w:autoSpaceDE w:val="0"/>
        <w:autoSpaceDN w:val="0"/>
        <w:adjustRightInd w:val="0"/>
        <w:jc w:val="center"/>
        <w:rPr>
          <w:sz w:val="28"/>
          <w:szCs w:val="28"/>
        </w:rPr>
      </w:pPr>
      <w:r w:rsidRPr="00FC09D5">
        <w:rPr>
          <w:b/>
          <w:bCs/>
          <w:sz w:val="28"/>
          <w:szCs w:val="28"/>
        </w:rPr>
        <w:t>Контроль исполнения инвестиционной программы</w:t>
      </w:r>
    </w:p>
    <w:p w:rsidR="009E79B5" w:rsidRPr="00FC09D5" w:rsidRDefault="009E79B5" w:rsidP="006B0C63">
      <w:pPr>
        <w:autoSpaceDE w:val="0"/>
        <w:autoSpaceDN w:val="0"/>
        <w:adjustRightInd w:val="0"/>
        <w:ind w:firstLine="708"/>
        <w:jc w:val="both"/>
        <w:rPr>
          <w:sz w:val="28"/>
          <w:szCs w:val="28"/>
        </w:rPr>
      </w:pPr>
      <w:r w:rsidRPr="00FC09D5">
        <w:rPr>
          <w:sz w:val="28"/>
          <w:szCs w:val="28"/>
        </w:rPr>
        <w:t>Опе</w:t>
      </w:r>
      <w:r w:rsidR="00F81868" w:rsidRPr="00FC09D5">
        <w:rPr>
          <w:sz w:val="28"/>
          <w:szCs w:val="28"/>
        </w:rPr>
        <w:t>ративный контроль осуществляет г</w:t>
      </w:r>
      <w:r w:rsidRPr="00FC09D5">
        <w:rPr>
          <w:sz w:val="28"/>
          <w:szCs w:val="28"/>
        </w:rPr>
        <w:t xml:space="preserve">лава </w:t>
      </w:r>
      <w:r w:rsidR="00DA65F3" w:rsidRPr="00FC09D5">
        <w:rPr>
          <w:sz w:val="28"/>
          <w:szCs w:val="28"/>
        </w:rPr>
        <w:t>Рязанского</w:t>
      </w:r>
      <w:r w:rsidRPr="00FC09D5">
        <w:rPr>
          <w:sz w:val="28"/>
          <w:szCs w:val="28"/>
        </w:rPr>
        <w:t xml:space="preserve">  сельского поселения </w:t>
      </w:r>
      <w:r w:rsidR="00DA65F3" w:rsidRPr="00FC09D5">
        <w:rPr>
          <w:sz w:val="28"/>
          <w:szCs w:val="28"/>
        </w:rPr>
        <w:t>Белореченского</w:t>
      </w:r>
      <w:r w:rsidRPr="00FC09D5">
        <w:rPr>
          <w:sz w:val="28"/>
          <w:szCs w:val="28"/>
        </w:rPr>
        <w:t xml:space="preserve"> района Краснодарского края.</w:t>
      </w: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6B0C63" w:rsidRPr="00FC09D5" w:rsidRDefault="006B0C63"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192A95" w:rsidRPr="00FC09D5" w:rsidRDefault="00192A9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p>
    <w:p w:rsidR="009E79B5" w:rsidRPr="00FC09D5" w:rsidRDefault="009E79B5" w:rsidP="006B0C63">
      <w:pPr>
        <w:pStyle w:val="ac"/>
        <w:autoSpaceDE w:val="0"/>
        <w:autoSpaceDN w:val="0"/>
        <w:adjustRightInd w:val="0"/>
        <w:spacing w:after="0" w:line="240" w:lineRule="auto"/>
        <w:ind w:left="0"/>
        <w:jc w:val="center"/>
        <w:rPr>
          <w:rFonts w:ascii="Times New Roman" w:hAnsi="Times New Roman"/>
          <w:b/>
          <w:bCs/>
          <w:sz w:val="28"/>
          <w:szCs w:val="28"/>
          <w:lang w:eastAsia="ru-RU"/>
        </w:rPr>
      </w:pPr>
      <w:r w:rsidRPr="00FC09D5">
        <w:rPr>
          <w:rFonts w:ascii="Times New Roman" w:hAnsi="Times New Roman"/>
          <w:b/>
          <w:bCs/>
          <w:sz w:val="28"/>
          <w:szCs w:val="28"/>
          <w:lang w:eastAsia="ru-RU"/>
        </w:rPr>
        <w:t>1.    ВОДОСНАБЖЕНИЕ.</w:t>
      </w:r>
    </w:p>
    <w:p w:rsidR="009E79B5" w:rsidRPr="00FC09D5" w:rsidRDefault="009E79B5" w:rsidP="006B0C63">
      <w:pPr>
        <w:pStyle w:val="ac"/>
        <w:autoSpaceDE w:val="0"/>
        <w:autoSpaceDN w:val="0"/>
        <w:adjustRightInd w:val="0"/>
        <w:spacing w:after="0" w:line="240" w:lineRule="auto"/>
        <w:ind w:left="1080"/>
        <w:jc w:val="center"/>
        <w:rPr>
          <w:rFonts w:ascii="Times New Roman" w:hAnsi="Times New Roman"/>
          <w:b/>
          <w:sz w:val="28"/>
          <w:szCs w:val="28"/>
        </w:rPr>
      </w:pPr>
      <w:r w:rsidRPr="00FC09D5">
        <w:rPr>
          <w:rFonts w:ascii="Times New Roman" w:hAnsi="Times New Roman"/>
          <w:b/>
          <w:sz w:val="28"/>
          <w:szCs w:val="28"/>
        </w:rPr>
        <w:t>1.1 Технико-экономическое состояние централизованных систем водоснабжения.</w:t>
      </w:r>
    </w:p>
    <w:p w:rsidR="009E79B5" w:rsidRPr="00FC09D5" w:rsidRDefault="009E79B5" w:rsidP="006B0C63">
      <w:pPr>
        <w:pStyle w:val="ac"/>
        <w:numPr>
          <w:ilvl w:val="2"/>
          <w:numId w:val="2"/>
        </w:numPr>
        <w:autoSpaceDE w:val="0"/>
        <w:autoSpaceDN w:val="0"/>
        <w:adjustRightInd w:val="0"/>
        <w:spacing w:after="0" w:line="240" w:lineRule="auto"/>
        <w:jc w:val="center"/>
        <w:rPr>
          <w:rFonts w:ascii="Times New Roman" w:hAnsi="Times New Roman"/>
          <w:b/>
          <w:sz w:val="28"/>
          <w:szCs w:val="28"/>
        </w:rPr>
      </w:pPr>
      <w:r w:rsidRPr="00FC09D5">
        <w:rPr>
          <w:rFonts w:ascii="Times New Roman" w:hAnsi="Times New Roman"/>
          <w:b/>
          <w:sz w:val="28"/>
          <w:szCs w:val="28"/>
        </w:rPr>
        <w:t>Система и структура водоснабжения и деление территории на эксплуатационные зоны.</w:t>
      </w: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Водоснабжение как отрасль играет огромную роль в обеспечении жизнедеятельности </w:t>
      </w:r>
      <w:r w:rsidR="00DA65F3" w:rsidRPr="00FC09D5">
        <w:rPr>
          <w:sz w:val="28"/>
          <w:szCs w:val="28"/>
        </w:rPr>
        <w:t>Рязанского</w:t>
      </w:r>
      <w:r w:rsidRPr="00FC09D5">
        <w:rPr>
          <w:sz w:val="28"/>
          <w:szCs w:val="28"/>
        </w:rPr>
        <w:t xml:space="preserve"> сельского поселения и требует целенаправленных мероприятий по развитию надежной системы хозяйственно-питьевого водоснабжения.</w:t>
      </w: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w:t>
      </w:r>
    </w:p>
    <w:p w:rsidR="009E79B5" w:rsidRPr="00FC09D5" w:rsidRDefault="009E79B5" w:rsidP="006B0C63">
      <w:pPr>
        <w:suppressAutoHyphens/>
        <w:ind w:right="-28" w:firstLine="708"/>
        <w:jc w:val="both"/>
        <w:rPr>
          <w:sz w:val="28"/>
          <w:szCs w:val="28"/>
        </w:rPr>
      </w:pPr>
      <w:r w:rsidRPr="00FC09D5">
        <w:rPr>
          <w:sz w:val="28"/>
          <w:szCs w:val="28"/>
        </w:rPr>
        <w:t xml:space="preserve">В настоящее время население </w:t>
      </w:r>
      <w:r w:rsidR="006B0C63" w:rsidRPr="00FC09D5">
        <w:rPr>
          <w:sz w:val="28"/>
          <w:szCs w:val="28"/>
        </w:rPr>
        <w:t xml:space="preserve">Рязанского </w:t>
      </w:r>
      <w:r w:rsidRPr="00FC09D5">
        <w:rPr>
          <w:sz w:val="28"/>
          <w:szCs w:val="28"/>
        </w:rPr>
        <w:t xml:space="preserve">сельского поселения снабжается водой от </w:t>
      </w:r>
      <w:r w:rsidR="006B0C63" w:rsidRPr="00FC09D5">
        <w:rPr>
          <w:sz w:val="28"/>
          <w:szCs w:val="28"/>
        </w:rPr>
        <w:t xml:space="preserve">девяти </w:t>
      </w:r>
      <w:r w:rsidRPr="00FC09D5">
        <w:rPr>
          <w:sz w:val="28"/>
          <w:szCs w:val="28"/>
        </w:rPr>
        <w:t xml:space="preserve"> арт</w:t>
      </w:r>
      <w:r w:rsidR="006B0C63" w:rsidRPr="00FC09D5">
        <w:rPr>
          <w:sz w:val="28"/>
          <w:szCs w:val="28"/>
        </w:rPr>
        <w:t xml:space="preserve">езианских </w:t>
      </w:r>
      <w:r w:rsidRPr="00FC09D5">
        <w:rPr>
          <w:sz w:val="28"/>
          <w:szCs w:val="28"/>
        </w:rPr>
        <w:t>скважин. Источником питания являются подземные воды.</w:t>
      </w:r>
    </w:p>
    <w:p w:rsidR="009E79B5" w:rsidRPr="00FC09D5" w:rsidRDefault="009E79B5" w:rsidP="006B0C63">
      <w:pPr>
        <w:suppressAutoHyphens/>
        <w:ind w:right="-28" w:firstLine="708"/>
        <w:jc w:val="both"/>
        <w:rPr>
          <w:sz w:val="28"/>
          <w:szCs w:val="28"/>
        </w:rPr>
      </w:pPr>
      <w:r w:rsidRPr="00FC09D5">
        <w:rPr>
          <w:sz w:val="28"/>
          <w:szCs w:val="28"/>
        </w:rPr>
        <w:t>В с</w:t>
      </w:r>
      <w:r w:rsidR="003307EE" w:rsidRPr="00FC09D5">
        <w:rPr>
          <w:sz w:val="28"/>
          <w:szCs w:val="28"/>
        </w:rPr>
        <w:t>т</w:t>
      </w:r>
      <w:r w:rsidRPr="00FC09D5">
        <w:rPr>
          <w:sz w:val="28"/>
          <w:szCs w:val="28"/>
        </w:rPr>
        <w:t xml:space="preserve">. </w:t>
      </w:r>
      <w:r w:rsidR="00DA65F3" w:rsidRPr="00FC09D5">
        <w:rPr>
          <w:sz w:val="28"/>
          <w:szCs w:val="28"/>
        </w:rPr>
        <w:t>Рязанс</w:t>
      </w:r>
      <w:r w:rsidR="003307EE" w:rsidRPr="00FC09D5">
        <w:rPr>
          <w:sz w:val="28"/>
          <w:szCs w:val="28"/>
        </w:rPr>
        <w:t>кой</w:t>
      </w:r>
      <w:r w:rsidRPr="00FC09D5">
        <w:rPr>
          <w:sz w:val="28"/>
          <w:szCs w:val="28"/>
        </w:rPr>
        <w:t xml:space="preserve"> имеются все технические сооружения для водоснабжения –</w:t>
      </w:r>
      <w:r w:rsidR="003307EE" w:rsidRPr="00FC09D5">
        <w:rPr>
          <w:sz w:val="28"/>
          <w:szCs w:val="28"/>
        </w:rPr>
        <w:t>водозаборы,</w:t>
      </w:r>
      <w:r w:rsidRPr="00FC09D5">
        <w:rPr>
          <w:sz w:val="28"/>
          <w:szCs w:val="28"/>
        </w:rPr>
        <w:t xml:space="preserve"> водонапорные башни, скважины, водопроводные сети. Водопроводная сеть имеет общую протяженность </w:t>
      </w:r>
      <w:smartTag w:uri="urn:schemas-microsoft-com:office:smarttags" w:element="metricconverter">
        <w:smartTagPr>
          <w:attr w:name="ProductID" w:val="75,5 км"/>
        </w:smartTagPr>
        <w:r w:rsidR="003307EE" w:rsidRPr="00FC09D5">
          <w:rPr>
            <w:sz w:val="28"/>
            <w:szCs w:val="28"/>
          </w:rPr>
          <w:t>7</w:t>
        </w:r>
        <w:r w:rsidRPr="00FC09D5">
          <w:rPr>
            <w:sz w:val="28"/>
            <w:szCs w:val="28"/>
          </w:rPr>
          <w:t>5,5 км</w:t>
        </w:r>
      </w:smartTag>
      <w:r w:rsidRPr="00FC09D5">
        <w:rPr>
          <w:sz w:val="28"/>
          <w:szCs w:val="28"/>
        </w:rPr>
        <w:t>. Существующие водопроводные сети</w:t>
      </w:r>
      <w:r w:rsidR="003307EE" w:rsidRPr="00FC09D5">
        <w:rPr>
          <w:sz w:val="28"/>
          <w:szCs w:val="28"/>
        </w:rPr>
        <w:t xml:space="preserve"> частично</w:t>
      </w:r>
      <w:r w:rsidRPr="00FC09D5">
        <w:rPr>
          <w:sz w:val="28"/>
          <w:szCs w:val="28"/>
        </w:rPr>
        <w:t xml:space="preserve"> тупиковые диаметром от </w:t>
      </w:r>
      <w:smartTag w:uri="urn:schemas-microsoft-com:office:smarttags" w:element="metricconverter">
        <w:smartTagPr>
          <w:attr w:name="ProductID" w:val="32 мм"/>
        </w:smartTagPr>
        <w:r w:rsidRPr="00FC09D5">
          <w:rPr>
            <w:sz w:val="28"/>
            <w:szCs w:val="28"/>
          </w:rPr>
          <w:t>32 мм</w:t>
        </w:r>
      </w:smartTag>
      <w:r w:rsidRPr="00FC09D5">
        <w:rPr>
          <w:sz w:val="28"/>
          <w:szCs w:val="28"/>
        </w:rPr>
        <w:t xml:space="preserve"> до </w:t>
      </w:r>
      <w:smartTag w:uri="urn:schemas-microsoft-com:office:smarttags" w:element="metricconverter">
        <w:smartTagPr>
          <w:attr w:name="ProductID" w:val="200 мм"/>
        </w:smartTagPr>
        <w:r w:rsidRPr="00FC09D5">
          <w:rPr>
            <w:sz w:val="28"/>
            <w:szCs w:val="28"/>
          </w:rPr>
          <w:t>200 мм</w:t>
        </w:r>
      </w:smartTag>
      <w:r w:rsidRPr="00FC09D5">
        <w:rPr>
          <w:sz w:val="28"/>
          <w:szCs w:val="28"/>
        </w:rPr>
        <w:t xml:space="preserve"> выполнены из разных материалов: сталь, </w:t>
      </w:r>
      <w:r w:rsidR="001A4F2B" w:rsidRPr="00FC09D5">
        <w:rPr>
          <w:sz w:val="28"/>
          <w:szCs w:val="28"/>
        </w:rPr>
        <w:t xml:space="preserve">чугун, </w:t>
      </w:r>
      <w:r w:rsidRPr="00FC09D5">
        <w:rPr>
          <w:sz w:val="28"/>
          <w:szCs w:val="28"/>
        </w:rPr>
        <w:t xml:space="preserve">асбестоцемент, полиэтилен. Глубина залегания от </w:t>
      </w:r>
      <w:smartTag w:uri="urn:schemas-microsoft-com:office:smarttags" w:element="metricconverter">
        <w:smartTagPr>
          <w:attr w:name="ProductID" w:val="0,8 м"/>
        </w:smartTagPr>
        <w:r w:rsidRPr="00FC09D5">
          <w:rPr>
            <w:sz w:val="28"/>
            <w:szCs w:val="28"/>
          </w:rPr>
          <w:t>0,</w:t>
        </w:r>
        <w:r w:rsidR="00CE4B6E" w:rsidRPr="00FC09D5">
          <w:rPr>
            <w:sz w:val="28"/>
            <w:szCs w:val="28"/>
          </w:rPr>
          <w:t xml:space="preserve">8 </w:t>
        </w:r>
        <w:r w:rsidRPr="00FC09D5">
          <w:rPr>
            <w:sz w:val="28"/>
            <w:szCs w:val="28"/>
          </w:rPr>
          <w:t>м</w:t>
        </w:r>
      </w:smartTag>
      <w:r w:rsidRPr="00FC09D5">
        <w:rPr>
          <w:sz w:val="28"/>
          <w:szCs w:val="28"/>
        </w:rPr>
        <w:t xml:space="preserve">  до </w:t>
      </w:r>
      <w:smartTag w:uri="urn:schemas-microsoft-com:office:smarttags" w:element="metricconverter">
        <w:smartTagPr>
          <w:attr w:name="ProductID" w:val="1,5 м"/>
        </w:smartTagPr>
        <w:r w:rsidRPr="00FC09D5">
          <w:rPr>
            <w:sz w:val="28"/>
            <w:szCs w:val="28"/>
          </w:rPr>
          <w:t>1,5</w:t>
        </w:r>
        <w:r w:rsidR="00F32C41" w:rsidRPr="00FC09D5">
          <w:rPr>
            <w:sz w:val="28"/>
            <w:szCs w:val="28"/>
          </w:rPr>
          <w:t xml:space="preserve"> </w:t>
        </w:r>
        <w:r w:rsidRPr="00FC09D5">
          <w:rPr>
            <w:sz w:val="28"/>
            <w:szCs w:val="28"/>
          </w:rPr>
          <w:t>м</w:t>
        </w:r>
      </w:smartTag>
      <w:r w:rsidRPr="00FC09D5">
        <w:rPr>
          <w:sz w:val="28"/>
          <w:szCs w:val="28"/>
        </w:rPr>
        <w:t xml:space="preserve">. </w:t>
      </w:r>
    </w:p>
    <w:p w:rsidR="009E79B5" w:rsidRPr="00FC09D5" w:rsidRDefault="009E79B5" w:rsidP="006B0C63">
      <w:pPr>
        <w:tabs>
          <w:tab w:val="left" w:pos="426"/>
        </w:tabs>
        <w:suppressAutoHyphens/>
        <w:ind w:left="284" w:right="-28" w:firstLine="567"/>
        <w:jc w:val="both"/>
        <w:rPr>
          <w:sz w:val="28"/>
        </w:rPr>
      </w:pPr>
      <w:r w:rsidRPr="00FC09D5">
        <w:rPr>
          <w:sz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9E79B5" w:rsidRPr="00FC09D5" w:rsidRDefault="009E79B5" w:rsidP="006B0C63">
      <w:pPr>
        <w:autoSpaceDE w:val="0"/>
        <w:autoSpaceDN w:val="0"/>
        <w:adjustRightInd w:val="0"/>
        <w:ind w:firstLine="708"/>
        <w:jc w:val="both"/>
        <w:rPr>
          <w:sz w:val="28"/>
          <w:szCs w:val="28"/>
        </w:rPr>
      </w:pPr>
      <w:r w:rsidRPr="00FC09D5">
        <w:rPr>
          <w:sz w:val="28"/>
          <w:szCs w:val="28"/>
        </w:rPr>
        <w:t>Эксплуатирует водопроводные сети ООО «</w:t>
      </w:r>
      <w:r w:rsidR="007D0231" w:rsidRPr="00FC09D5">
        <w:rPr>
          <w:sz w:val="28"/>
          <w:szCs w:val="28"/>
        </w:rPr>
        <w:t>ВиК Рязанское</w:t>
      </w:r>
      <w:r w:rsidRPr="00FC09D5">
        <w:rPr>
          <w:sz w:val="28"/>
          <w:szCs w:val="28"/>
        </w:rPr>
        <w:t>».</w:t>
      </w:r>
    </w:p>
    <w:p w:rsidR="006B0C63" w:rsidRPr="00FC09D5" w:rsidRDefault="006B0C63" w:rsidP="006B0C63">
      <w:pPr>
        <w:autoSpaceDE w:val="0"/>
        <w:autoSpaceDN w:val="0"/>
        <w:adjustRightInd w:val="0"/>
        <w:ind w:firstLine="709"/>
        <w:contextualSpacing/>
        <w:jc w:val="center"/>
        <w:rPr>
          <w:b/>
          <w:sz w:val="28"/>
          <w:szCs w:val="28"/>
        </w:rPr>
      </w:pPr>
      <w:r w:rsidRPr="00FC09D5">
        <w:rPr>
          <w:b/>
          <w:sz w:val="28"/>
          <w:szCs w:val="28"/>
        </w:rPr>
        <w:t xml:space="preserve"> </w:t>
      </w:r>
    </w:p>
    <w:p w:rsidR="009E79B5" w:rsidRPr="00FC09D5" w:rsidRDefault="009E79B5" w:rsidP="006B0C63">
      <w:pPr>
        <w:autoSpaceDE w:val="0"/>
        <w:autoSpaceDN w:val="0"/>
        <w:adjustRightInd w:val="0"/>
        <w:ind w:firstLine="709"/>
        <w:contextualSpacing/>
        <w:jc w:val="center"/>
        <w:rPr>
          <w:b/>
          <w:sz w:val="28"/>
          <w:szCs w:val="28"/>
        </w:rPr>
      </w:pPr>
      <w:r w:rsidRPr="00FC09D5">
        <w:rPr>
          <w:b/>
          <w:sz w:val="28"/>
          <w:szCs w:val="28"/>
        </w:rPr>
        <w:t>1.1.2 Территории, не охваченные централизованными системами водоснабжения.</w:t>
      </w:r>
    </w:p>
    <w:p w:rsidR="00D41499" w:rsidRPr="00FC09D5" w:rsidRDefault="00D41499" w:rsidP="006B0C63">
      <w:pPr>
        <w:autoSpaceDE w:val="0"/>
        <w:autoSpaceDN w:val="0"/>
        <w:adjustRightInd w:val="0"/>
        <w:ind w:firstLine="567"/>
        <w:jc w:val="both"/>
        <w:rPr>
          <w:sz w:val="28"/>
          <w:szCs w:val="28"/>
        </w:rPr>
      </w:pPr>
      <w:r w:rsidRPr="00FC09D5">
        <w:rPr>
          <w:sz w:val="28"/>
          <w:szCs w:val="28"/>
        </w:rPr>
        <w:t>В состав Рязанского сельского поселения входит 7 населенных пунктов.</w:t>
      </w:r>
    </w:p>
    <w:p w:rsidR="00D41499" w:rsidRPr="00FC09D5" w:rsidRDefault="00D41499" w:rsidP="006B0C63">
      <w:pPr>
        <w:autoSpaceDE w:val="0"/>
        <w:autoSpaceDN w:val="0"/>
        <w:adjustRightInd w:val="0"/>
        <w:jc w:val="both"/>
        <w:rPr>
          <w:sz w:val="28"/>
          <w:szCs w:val="28"/>
        </w:rPr>
      </w:pPr>
      <w:r w:rsidRPr="00FC09D5">
        <w:rPr>
          <w:sz w:val="28"/>
          <w:szCs w:val="28"/>
        </w:rPr>
        <w:t>Все населенные пункты, кроме ст. Рязанской и х. Гливенко</w:t>
      </w:r>
      <w:r w:rsidR="006B0C63" w:rsidRPr="00FC09D5">
        <w:rPr>
          <w:sz w:val="28"/>
          <w:szCs w:val="28"/>
        </w:rPr>
        <w:t>,</w:t>
      </w:r>
      <w:r w:rsidRPr="00FC09D5">
        <w:rPr>
          <w:sz w:val="28"/>
          <w:szCs w:val="28"/>
        </w:rPr>
        <w:t xml:space="preserve"> не охвачены централизованной системой водоснабжения. Население пользуется придомовыми колодцами либо привозной водой.</w:t>
      </w:r>
    </w:p>
    <w:p w:rsidR="006B0C63" w:rsidRPr="00FC09D5" w:rsidRDefault="006B0C63" w:rsidP="006B0C63">
      <w:pPr>
        <w:autoSpaceDE w:val="0"/>
        <w:autoSpaceDN w:val="0"/>
        <w:adjustRightInd w:val="0"/>
        <w:ind w:firstLine="709"/>
        <w:contextualSpacing/>
        <w:jc w:val="center"/>
        <w:rPr>
          <w:b/>
          <w:sz w:val="28"/>
          <w:szCs w:val="28"/>
        </w:rPr>
      </w:pPr>
    </w:p>
    <w:p w:rsidR="009E79B5" w:rsidRPr="00FC09D5" w:rsidRDefault="009E79B5" w:rsidP="006B0C63">
      <w:pPr>
        <w:autoSpaceDE w:val="0"/>
        <w:autoSpaceDN w:val="0"/>
        <w:adjustRightInd w:val="0"/>
        <w:ind w:firstLine="709"/>
        <w:contextualSpacing/>
        <w:jc w:val="center"/>
        <w:rPr>
          <w:b/>
          <w:sz w:val="28"/>
          <w:szCs w:val="28"/>
        </w:rPr>
      </w:pPr>
      <w:r w:rsidRPr="00FC09D5">
        <w:rPr>
          <w:b/>
          <w:sz w:val="28"/>
          <w:szCs w:val="28"/>
        </w:rPr>
        <w:t>1.1.3</w:t>
      </w:r>
      <w:r w:rsidR="00D73B59" w:rsidRPr="00FC09D5">
        <w:rPr>
          <w:b/>
          <w:sz w:val="28"/>
          <w:szCs w:val="28"/>
        </w:rPr>
        <w:t xml:space="preserve"> </w:t>
      </w:r>
      <w:r w:rsidRPr="00FC09D5">
        <w:rPr>
          <w:b/>
          <w:sz w:val="28"/>
          <w:szCs w:val="28"/>
        </w:rPr>
        <w:t>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p w:rsidR="009E79B5" w:rsidRPr="00FC09D5" w:rsidRDefault="009E79B5" w:rsidP="006B0C63">
      <w:pPr>
        <w:ind w:firstLine="709"/>
        <w:jc w:val="both"/>
        <w:rPr>
          <w:rFonts w:eastAsia="Microsoft YaHei"/>
          <w:bCs/>
          <w:iCs/>
          <w:noProof/>
          <w:spacing w:val="-5"/>
          <w:sz w:val="28"/>
          <w:szCs w:val="28"/>
        </w:rPr>
      </w:pPr>
      <w:r w:rsidRPr="00FC09D5">
        <w:rPr>
          <w:rFonts w:eastAsia="Microsoft YaHei"/>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w:t>
      </w:r>
      <w:r w:rsidRPr="00FC09D5">
        <w:rPr>
          <w:rFonts w:eastAsia="Microsoft YaHei"/>
          <w:bCs/>
          <w:iCs/>
          <w:noProof/>
          <w:spacing w:val="-5"/>
          <w:sz w:val="28"/>
          <w:szCs w:val="28"/>
        </w:rPr>
        <w:lastRenderedPageBreak/>
        <w:t xml:space="preserve">соответствии с расчётным расходом воды.  </w:t>
      </w:r>
      <w:r w:rsidR="00DA65F3" w:rsidRPr="00FC09D5">
        <w:rPr>
          <w:rFonts w:eastAsia="Microsoft YaHei"/>
          <w:bCs/>
          <w:iCs/>
          <w:noProof/>
          <w:spacing w:val="-5"/>
          <w:sz w:val="28"/>
          <w:szCs w:val="28"/>
        </w:rPr>
        <w:t>Рязанское</w:t>
      </w:r>
      <w:r w:rsidRPr="00FC09D5">
        <w:rPr>
          <w:rFonts w:eastAsia="Microsoft YaHei"/>
          <w:bCs/>
          <w:iCs/>
          <w:noProof/>
          <w:spacing w:val="-5"/>
          <w:sz w:val="28"/>
          <w:szCs w:val="28"/>
        </w:rPr>
        <w:t xml:space="preserve"> сельское поселение входит в технологическую зону с централизованным водоснабжением, сети которого эксплуатирует  </w:t>
      </w:r>
      <w:r w:rsidR="007D0231" w:rsidRPr="00FC09D5">
        <w:rPr>
          <w:sz w:val="28"/>
          <w:szCs w:val="28"/>
        </w:rPr>
        <w:t>ООО «ВиК Рязанское»</w:t>
      </w:r>
      <w:r w:rsidRPr="00FC09D5">
        <w:rPr>
          <w:rFonts w:eastAsia="Microsoft YaHei"/>
          <w:bCs/>
          <w:iCs/>
          <w:noProof/>
          <w:spacing w:val="-5"/>
          <w:sz w:val="28"/>
          <w:szCs w:val="28"/>
        </w:rPr>
        <w:t xml:space="preserve">. </w:t>
      </w:r>
    </w:p>
    <w:p w:rsidR="009E79B5" w:rsidRPr="00FC09D5" w:rsidRDefault="009E79B5" w:rsidP="006B0C63">
      <w:pPr>
        <w:ind w:firstLine="709"/>
        <w:jc w:val="both"/>
        <w:rPr>
          <w:rFonts w:eastAsia="Microsoft YaHei"/>
          <w:bCs/>
          <w:iCs/>
          <w:noProof/>
          <w:spacing w:val="-5"/>
          <w:sz w:val="28"/>
          <w:szCs w:val="28"/>
        </w:rPr>
      </w:pPr>
      <w:r w:rsidRPr="00FC09D5">
        <w:rPr>
          <w:rFonts w:eastAsia="Microsoft YaHei"/>
          <w:bCs/>
          <w:iCs/>
          <w:noProof/>
          <w:spacing w:val="-5"/>
          <w:sz w:val="28"/>
          <w:szCs w:val="28"/>
        </w:rPr>
        <w:t>Перечень централизованных систем воснабжения:</w:t>
      </w:r>
    </w:p>
    <w:p w:rsidR="007D0231" w:rsidRPr="00FC09D5" w:rsidRDefault="007D0231" w:rsidP="006B0C63">
      <w:pPr>
        <w:ind w:firstLine="709"/>
        <w:jc w:val="both"/>
        <w:rPr>
          <w:rFonts w:eastAsia="Microsoft YaHei"/>
          <w:bCs/>
          <w:iCs/>
          <w:noProof/>
          <w:spacing w:val="-5"/>
          <w:sz w:val="28"/>
          <w:szCs w:val="28"/>
        </w:rPr>
      </w:pPr>
      <w:r w:rsidRPr="00FC09D5">
        <w:rPr>
          <w:rFonts w:eastAsia="Microsoft YaHei"/>
          <w:bCs/>
          <w:iCs/>
          <w:noProof/>
          <w:spacing w:val="-5"/>
          <w:sz w:val="28"/>
          <w:szCs w:val="28"/>
        </w:rPr>
        <w:t>- Водозаборы – 2 ед;</w:t>
      </w:r>
    </w:p>
    <w:p w:rsidR="009E79B5" w:rsidRPr="00FC09D5" w:rsidRDefault="009E79B5" w:rsidP="006B0C63">
      <w:pPr>
        <w:ind w:firstLine="709"/>
        <w:jc w:val="both"/>
        <w:rPr>
          <w:rFonts w:eastAsia="Microsoft YaHei"/>
          <w:bCs/>
          <w:iCs/>
          <w:noProof/>
          <w:spacing w:val="-5"/>
          <w:sz w:val="28"/>
          <w:szCs w:val="28"/>
        </w:rPr>
      </w:pPr>
      <w:r w:rsidRPr="00FC09D5">
        <w:rPr>
          <w:rFonts w:eastAsia="Microsoft YaHei"/>
          <w:bCs/>
          <w:iCs/>
          <w:noProof/>
          <w:spacing w:val="-5"/>
          <w:sz w:val="28"/>
          <w:szCs w:val="28"/>
        </w:rPr>
        <w:t xml:space="preserve">- Артезианская скважина – </w:t>
      </w:r>
      <w:r w:rsidR="001A4F2B" w:rsidRPr="00FC09D5">
        <w:rPr>
          <w:rFonts w:eastAsia="Microsoft YaHei"/>
          <w:bCs/>
          <w:iCs/>
          <w:noProof/>
          <w:spacing w:val="-5"/>
          <w:sz w:val="28"/>
          <w:szCs w:val="28"/>
        </w:rPr>
        <w:t>9</w:t>
      </w:r>
      <w:r w:rsidRPr="00FC09D5">
        <w:rPr>
          <w:rFonts w:eastAsia="Microsoft YaHei"/>
          <w:bCs/>
          <w:iCs/>
          <w:noProof/>
          <w:spacing w:val="-5"/>
          <w:sz w:val="28"/>
          <w:szCs w:val="28"/>
        </w:rPr>
        <w:t xml:space="preserve"> ед;</w:t>
      </w:r>
    </w:p>
    <w:p w:rsidR="009E79B5" w:rsidRPr="00FC09D5" w:rsidRDefault="009E79B5" w:rsidP="006B0C63">
      <w:pPr>
        <w:ind w:firstLine="709"/>
        <w:jc w:val="both"/>
        <w:rPr>
          <w:rFonts w:eastAsia="Microsoft YaHei"/>
          <w:bCs/>
          <w:iCs/>
          <w:noProof/>
          <w:spacing w:val="-5"/>
          <w:sz w:val="28"/>
          <w:szCs w:val="28"/>
        </w:rPr>
      </w:pPr>
      <w:r w:rsidRPr="00FC09D5">
        <w:rPr>
          <w:rFonts w:eastAsia="Microsoft YaHei"/>
          <w:bCs/>
          <w:iCs/>
          <w:noProof/>
          <w:spacing w:val="-5"/>
          <w:sz w:val="28"/>
          <w:szCs w:val="28"/>
        </w:rPr>
        <w:t xml:space="preserve">- Водонапорная башня </w:t>
      </w:r>
      <w:r w:rsidRPr="00FC09D5">
        <w:rPr>
          <w:rFonts w:eastAsia="Microsoft YaHei"/>
          <w:bCs/>
          <w:iCs/>
          <w:noProof/>
          <w:spacing w:val="-5"/>
          <w:sz w:val="28"/>
          <w:szCs w:val="28"/>
          <w:lang w:val="en-US"/>
        </w:rPr>
        <w:t>V</w:t>
      </w:r>
      <w:r w:rsidRPr="00FC09D5">
        <w:rPr>
          <w:rFonts w:eastAsia="Microsoft YaHei"/>
          <w:bCs/>
          <w:iCs/>
          <w:noProof/>
          <w:spacing w:val="-5"/>
          <w:sz w:val="28"/>
          <w:szCs w:val="28"/>
        </w:rPr>
        <w:t>=20,0 м</w:t>
      </w:r>
      <w:r w:rsidRPr="00FC09D5">
        <w:rPr>
          <w:rFonts w:eastAsia="Microsoft YaHei"/>
          <w:bCs/>
          <w:iCs/>
          <w:noProof/>
          <w:spacing w:val="-5"/>
          <w:sz w:val="28"/>
          <w:szCs w:val="28"/>
          <w:vertAlign w:val="superscript"/>
        </w:rPr>
        <w:t>3</w:t>
      </w:r>
      <w:r w:rsidRPr="00FC09D5">
        <w:rPr>
          <w:rFonts w:eastAsia="Microsoft YaHei"/>
          <w:bCs/>
          <w:iCs/>
          <w:noProof/>
          <w:spacing w:val="-5"/>
          <w:sz w:val="28"/>
          <w:szCs w:val="28"/>
        </w:rPr>
        <w:t xml:space="preserve"> – </w:t>
      </w:r>
      <w:r w:rsidR="005B33B8" w:rsidRPr="00FC09D5">
        <w:rPr>
          <w:rFonts w:eastAsia="Microsoft YaHei"/>
          <w:bCs/>
          <w:iCs/>
          <w:noProof/>
          <w:spacing w:val="-5"/>
          <w:sz w:val="28"/>
          <w:szCs w:val="28"/>
        </w:rPr>
        <w:t>3</w:t>
      </w:r>
      <w:r w:rsidRPr="00FC09D5">
        <w:rPr>
          <w:rFonts w:eastAsia="Microsoft YaHei"/>
          <w:bCs/>
          <w:iCs/>
          <w:noProof/>
          <w:spacing w:val="-5"/>
          <w:sz w:val="28"/>
          <w:szCs w:val="28"/>
        </w:rPr>
        <w:t xml:space="preserve"> ед;</w:t>
      </w:r>
    </w:p>
    <w:p w:rsidR="009E79B5" w:rsidRPr="00FC09D5" w:rsidRDefault="009E79B5" w:rsidP="006B0C63">
      <w:pPr>
        <w:ind w:firstLine="709"/>
        <w:jc w:val="both"/>
        <w:rPr>
          <w:rFonts w:eastAsia="Microsoft YaHei"/>
          <w:bCs/>
          <w:iCs/>
          <w:noProof/>
          <w:spacing w:val="-5"/>
          <w:sz w:val="28"/>
          <w:szCs w:val="28"/>
        </w:rPr>
      </w:pPr>
      <w:r w:rsidRPr="00FC09D5">
        <w:rPr>
          <w:rFonts w:eastAsia="Microsoft YaHei"/>
          <w:bCs/>
          <w:iCs/>
          <w:noProof/>
          <w:spacing w:val="-5"/>
          <w:sz w:val="28"/>
          <w:szCs w:val="28"/>
        </w:rPr>
        <w:t>-</w:t>
      </w:r>
      <w:r w:rsidR="001A62E7" w:rsidRPr="00FC09D5">
        <w:rPr>
          <w:rFonts w:eastAsia="Microsoft YaHei"/>
          <w:bCs/>
          <w:iCs/>
          <w:noProof/>
          <w:spacing w:val="-5"/>
          <w:sz w:val="28"/>
          <w:szCs w:val="28"/>
        </w:rPr>
        <w:t xml:space="preserve"> </w:t>
      </w:r>
      <w:r w:rsidRPr="00FC09D5">
        <w:rPr>
          <w:rFonts w:eastAsia="Microsoft YaHei"/>
          <w:bCs/>
          <w:iCs/>
          <w:noProof/>
          <w:spacing w:val="-5"/>
          <w:sz w:val="28"/>
          <w:szCs w:val="28"/>
        </w:rPr>
        <w:t xml:space="preserve">Водопроводна сеть – </w:t>
      </w:r>
      <w:smartTag w:uri="urn:schemas-microsoft-com:office:smarttags" w:element="metricconverter">
        <w:smartTagPr>
          <w:attr w:name="ProductID" w:val="75,5 км"/>
        </w:smartTagPr>
        <w:r w:rsidR="007D0231" w:rsidRPr="00FC09D5">
          <w:rPr>
            <w:rFonts w:eastAsia="Microsoft YaHei"/>
            <w:bCs/>
            <w:iCs/>
            <w:noProof/>
            <w:spacing w:val="-5"/>
            <w:sz w:val="28"/>
            <w:szCs w:val="28"/>
          </w:rPr>
          <w:t>7</w:t>
        </w:r>
        <w:r w:rsidRPr="00FC09D5">
          <w:rPr>
            <w:rFonts w:eastAsia="Microsoft YaHei"/>
            <w:bCs/>
            <w:iCs/>
            <w:noProof/>
            <w:spacing w:val="-5"/>
            <w:sz w:val="28"/>
            <w:szCs w:val="28"/>
          </w:rPr>
          <w:t>5,5 км</w:t>
        </w:r>
      </w:smartTag>
      <w:r w:rsidRPr="00FC09D5">
        <w:rPr>
          <w:rFonts w:eastAsia="Microsoft YaHei"/>
          <w:bCs/>
          <w:iCs/>
          <w:noProof/>
          <w:spacing w:val="-5"/>
          <w:sz w:val="28"/>
          <w:szCs w:val="28"/>
        </w:rPr>
        <w:t>.</w:t>
      </w:r>
    </w:p>
    <w:p w:rsidR="006B0C63" w:rsidRPr="00FC09D5" w:rsidRDefault="006B0C63" w:rsidP="006B0C63">
      <w:pPr>
        <w:autoSpaceDE w:val="0"/>
        <w:autoSpaceDN w:val="0"/>
        <w:adjustRightInd w:val="0"/>
        <w:jc w:val="center"/>
        <w:rPr>
          <w:b/>
          <w:sz w:val="28"/>
          <w:szCs w:val="28"/>
        </w:rPr>
      </w:pPr>
    </w:p>
    <w:p w:rsidR="009E79B5" w:rsidRPr="00FC09D5" w:rsidRDefault="009E79B5" w:rsidP="006B0C63">
      <w:pPr>
        <w:autoSpaceDE w:val="0"/>
        <w:autoSpaceDN w:val="0"/>
        <w:adjustRightInd w:val="0"/>
        <w:jc w:val="center"/>
        <w:rPr>
          <w:b/>
          <w:sz w:val="28"/>
          <w:szCs w:val="28"/>
        </w:rPr>
      </w:pPr>
      <w:r w:rsidRPr="00FC09D5">
        <w:rPr>
          <w:b/>
          <w:sz w:val="28"/>
          <w:szCs w:val="28"/>
        </w:rPr>
        <w:t xml:space="preserve">1.1.4 Результаты технического обследования централизованных </w:t>
      </w:r>
    </w:p>
    <w:p w:rsidR="009E79B5" w:rsidRPr="00FC09D5" w:rsidRDefault="009E79B5" w:rsidP="006B0C63">
      <w:pPr>
        <w:autoSpaceDE w:val="0"/>
        <w:autoSpaceDN w:val="0"/>
        <w:adjustRightInd w:val="0"/>
        <w:jc w:val="center"/>
        <w:rPr>
          <w:b/>
          <w:sz w:val="28"/>
          <w:szCs w:val="28"/>
        </w:rPr>
      </w:pPr>
      <w:r w:rsidRPr="00FC09D5">
        <w:rPr>
          <w:b/>
          <w:sz w:val="28"/>
          <w:szCs w:val="28"/>
        </w:rPr>
        <w:t>систем водоснабжения.</w:t>
      </w:r>
    </w:p>
    <w:p w:rsidR="00F679BA" w:rsidRPr="00FC09D5" w:rsidRDefault="00F679BA" w:rsidP="006B0C63">
      <w:pPr>
        <w:ind w:firstLine="567"/>
        <w:jc w:val="both"/>
        <w:rPr>
          <w:b/>
          <w:sz w:val="28"/>
          <w:szCs w:val="28"/>
        </w:rPr>
      </w:pPr>
      <w:r w:rsidRPr="00FC09D5">
        <w:rPr>
          <w:sz w:val="28"/>
          <w:szCs w:val="28"/>
        </w:rPr>
        <w:t>По результатам технического обследования выявлено, что водопроводные сети на территории ст. Рязанской имеют большой процент  износа (86%). В связи с этим, наблюдается большой процент потерь воды при транспортировке (около 49 % от поднятой воды).  Источники водоснабжения находятся в удовлетворительном состоянии, в связи с давним вводом в эксплуатацию.</w:t>
      </w:r>
    </w:p>
    <w:p w:rsidR="00F679BA" w:rsidRPr="00FC09D5" w:rsidRDefault="00F679BA" w:rsidP="006B0C63">
      <w:pPr>
        <w:autoSpaceDE w:val="0"/>
        <w:autoSpaceDN w:val="0"/>
        <w:adjustRightInd w:val="0"/>
        <w:jc w:val="center"/>
        <w:rPr>
          <w:b/>
          <w:sz w:val="28"/>
          <w:szCs w:val="28"/>
        </w:rPr>
      </w:pPr>
    </w:p>
    <w:p w:rsidR="009E79B5" w:rsidRPr="00FC09D5" w:rsidRDefault="009E79B5" w:rsidP="006B0C63">
      <w:pPr>
        <w:ind w:firstLine="709"/>
        <w:jc w:val="center"/>
        <w:rPr>
          <w:b/>
          <w:sz w:val="28"/>
          <w:szCs w:val="28"/>
        </w:rPr>
      </w:pPr>
      <w:r w:rsidRPr="00FC09D5">
        <w:rPr>
          <w:b/>
          <w:sz w:val="28"/>
          <w:szCs w:val="28"/>
        </w:rPr>
        <w:t>А) Состояние существующих источников водоснабжения и водозаборных сооружений.</w:t>
      </w:r>
    </w:p>
    <w:p w:rsidR="009E79B5" w:rsidRPr="00FC09D5" w:rsidRDefault="009E79B5" w:rsidP="006B0C63">
      <w:pPr>
        <w:ind w:firstLine="709"/>
        <w:jc w:val="both"/>
        <w:rPr>
          <w:sz w:val="28"/>
          <w:szCs w:val="28"/>
        </w:rPr>
      </w:pPr>
      <w:r w:rsidRPr="00FC09D5">
        <w:rPr>
          <w:sz w:val="28"/>
          <w:szCs w:val="28"/>
        </w:rPr>
        <w:t xml:space="preserve">Источником хозяйственно-питьевого водоснабжения являются артезианские скважины, расположенные на территории </w:t>
      </w:r>
      <w:r w:rsidR="00DA65F3" w:rsidRPr="00FC09D5">
        <w:rPr>
          <w:sz w:val="28"/>
          <w:szCs w:val="28"/>
        </w:rPr>
        <w:t>Рязанского</w:t>
      </w:r>
      <w:r w:rsidRPr="00FC09D5">
        <w:rPr>
          <w:sz w:val="28"/>
          <w:szCs w:val="28"/>
        </w:rPr>
        <w:t xml:space="preserve">  сельского поселения.  Подача воды в сеть происходит  через</w:t>
      </w:r>
      <w:r w:rsidR="005B33B8" w:rsidRPr="00FC09D5">
        <w:rPr>
          <w:sz w:val="28"/>
          <w:szCs w:val="28"/>
        </w:rPr>
        <w:t xml:space="preserve"> водозаборы и</w:t>
      </w:r>
      <w:r w:rsidRPr="00FC09D5">
        <w:rPr>
          <w:sz w:val="28"/>
          <w:szCs w:val="28"/>
        </w:rPr>
        <w:t xml:space="preserve"> водонапорные башни, от которой проложены сети водопровода к жилым объектам. </w:t>
      </w:r>
    </w:p>
    <w:p w:rsidR="009E79B5" w:rsidRPr="00FC09D5" w:rsidRDefault="009E79B5" w:rsidP="006B0C63">
      <w:pPr>
        <w:ind w:firstLine="709"/>
        <w:jc w:val="both"/>
        <w:rPr>
          <w:sz w:val="28"/>
          <w:szCs w:val="28"/>
        </w:rPr>
      </w:pPr>
      <w:r w:rsidRPr="00FC09D5">
        <w:rPr>
          <w:sz w:val="28"/>
          <w:szCs w:val="28"/>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r w:rsidRPr="00FC09D5">
        <w:t xml:space="preserve"> </w:t>
      </w:r>
    </w:p>
    <w:p w:rsidR="009E79B5" w:rsidRPr="00FC09D5" w:rsidRDefault="009E79B5" w:rsidP="006B0C63">
      <w:pPr>
        <w:ind w:firstLine="709"/>
        <w:jc w:val="both"/>
        <w:rPr>
          <w:sz w:val="28"/>
          <w:szCs w:val="28"/>
        </w:rPr>
      </w:pPr>
      <w:r w:rsidRPr="00FC09D5">
        <w:rPr>
          <w:sz w:val="28"/>
          <w:szCs w:val="28"/>
        </w:rPr>
        <w:t>Таблица 1. Основные показатели источников водоснабжения.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0"/>
        <w:gridCol w:w="1092"/>
        <w:gridCol w:w="1795"/>
        <w:gridCol w:w="1911"/>
        <w:gridCol w:w="1444"/>
        <w:gridCol w:w="1722"/>
      </w:tblGrid>
      <w:tr w:rsidR="009E79B5" w:rsidRPr="00FC09D5" w:rsidTr="00F962D6">
        <w:tc>
          <w:tcPr>
            <w:tcW w:w="2350" w:type="dxa"/>
            <w:shd w:val="clear" w:color="auto" w:fill="B8CCE4"/>
            <w:vAlign w:val="center"/>
          </w:tcPr>
          <w:p w:rsidR="009E79B5" w:rsidRPr="00FC09D5" w:rsidRDefault="009E79B5" w:rsidP="006B0C63">
            <w:pPr>
              <w:jc w:val="center"/>
            </w:pPr>
            <w:r w:rsidRPr="00FC09D5">
              <w:t>Наименование скважины</w:t>
            </w:r>
          </w:p>
        </w:tc>
        <w:tc>
          <w:tcPr>
            <w:tcW w:w="1092" w:type="dxa"/>
            <w:shd w:val="clear" w:color="auto" w:fill="B8CCE4"/>
            <w:vAlign w:val="center"/>
          </w:tcPr>
          <w:p w:rsidR="009E79B5" w:rsidRPr="00FC09D5" w:rsidRDefault="009E79B5" w:rsidP="006B0C63">
            <w:pPr>
              <w:jc w:val="center"/>
            </w:pPr>
            <w:r w:rsidRPr="00FC09D5">
              <w:t>Дебит, м</w:t>
            </w:r>
            <w:r w:rsidRPr="00FC09D5">
              <w:rPr>
                <w:vertAlign w:val="superscript"/>
              </w:rPr>
              <w:t>3</w:t>
            </w:r>
            <w:r w:rsidRPr="00FC09D5">
              <w:t>/час</w:t>
            </w:r>
          </w:p>
        </w:tc>
        <w:tc>
          <w:tcPr>
            <w:tcW w:w="1795" w:type="dxa"/>
            <w:shd w:val="clear" w:color="auto" w:fill="B8CCE4"/>
            <w:vAlign w:val="center"/>
          </w:tcPr>
          <w:p w:rsidR="009E79B5" w:rsidRPr="00FC09D5" w:rsidRDefault="009E79B5" w:rsidP="006B0C63">
            <w:pPr>
              <w:jc w:val="center"/>
            </w:pPr>
            <w:r w:rsidRPr="00FC09D5">
              <w:t>Марка насос, м</w:t>
            </w:r>
            <w:r w:rsidRPr="00FC09D5">
              <w:rPr>
                <w:vertAlign w:val="superscript"/>
              </w:rPr>
              <w:t>3</w:t>
            </w:r>
            <w:r w:rsidRPr="00FC09D5">
              <w:t>/час</w:t>
            </w:r>
          </w:p>
        </w:tc>
        <w:tc>
          <w:tcPr>
            <w:tcW w:w="1911" w:type="dxa"/>
            <w:shd w:val="clear" w:color="auto" w:fill="B8CCE4"/>
            <w:vAlign w:val="center"/>
          </w:tcPr>
          <w:p w:rsidR="009E79B5" w:rsidRPr="00FC09D5" w:rsidRDefault="009E79B5" w:rsidP="006B0C63">
            <w:pPr>
              <w:jc w:val="center"/>
            </w:pPr>
            <w:r w:rsidRPr="00FC09D5">
              <w:t>Хар-ка водонапорной башни</w:t>
            </w:r>
          </w:p>
        </w:tc>
        <w:tc>
          <w:tcPr>
            <w:tcW w:w="1444" w:type="dxa"/>
            <w:shd w:val="clear" w:color="auto" w:fill="B8CCE4"/>
            <w:vAlign w:val="center"/>
          </w:tcPr>
          <w:p w:rsidR="009E79B5" w:rsidRPr="00FC09D5" w:rsidRDefault="009E79B5" w:rsidP="006B0C63">
            <w:pPr>
              <w:jc w:val="center"/>
            </w:pPr>
            <w:r w:rsidRPr="00FC09D5">
              <w:t>Глубина, м</w:t>
            </w:r>
          </w:p>
        </w:tc>
        <w:tc>
          <w:tcPr>
            <w:tcW w:w="1722" w:type="dxa"/>
            <w:shd w:val="clear" w:color="auto" w:fill="B8CCE4"/>
            <w:vAlign w:val="center"/>
          </w:tcPr>
          <w:p w:rsidR="009E79B5" w:rsidRPr="00FC09D5" w:rsidRDefault="009E79B5" w:rsidP="006B0C63">
            <w:pPr>
              <w:jc w:val="center"/>
            </w:pPr>
            <w:r w:rsidRPr="00FC09D5">
              <w:t>Год постройки</w:t>
            </w:r>
          </w:p>
        </w:tc>
      </w:tr>
      <w:tr w:rsidR="009E79B5" w:rsidRPr="00FC09D5" w:rsidTr="00F962D6">
        <w:tc>
          <w:tcPr>
            <w:tcW w:w="2350" w:type="dxa"/>
            <w:shd w:val="clear" w:color="auto" w:fill="auto"/>
            <w:vAlign w:val="center"/>
          </w:tcPr>
          <w:p w:rsidR="009E79B5" w:rsidRPr="00FC09D5" w:rsidRDefault="009E79B5" w:rsidP="006B0C63">
            <w:r w:rsidRPr="00FC09D5">
              <w:t>Скважина №</w:t>
            </w:r>
            <w:r w:rsidR="001A4F2B" w:rsidRPr="00FC09D5">
              <w:t>6975</w:t>
            </w:r>
          </w:p>
          <w:p w:rsidR="009E79B5" w:rsidRPr="00FC09D5" w:rsidRDefault="001A4F2B" w:rsidP="006B0C63">
            <w:r w:rsidRPr="00FC09D5">
              <w:t xml:space="preserve">Поле восточнее </w:t>
            </w:r>
            <w:r w:rsidR="009E79B5" w:rsidRPr="00FC09D5">
              <w:t>с</w:t>
            </w:r>
            <w:r w:rsidRPr="00FC09D5">
              <w:t>т</w:t>
            </w:r>
            <w:r w:rsidR="009E79B5" w:rsidRPr="00FC09D5">
              <w:t xml:space="preserve">. </w:t>
            </w:r>
            <w:r w:rsidRPr="00FC09D5">
              <w:t>Рязанской</w:t>
            </w:r>
          </w:p>
        </w:tc>
        <w:tc>
          <w:tcPr>
            <w:tcW w:w="1092" w:type="dxa"/>
            <w:shd w:val="clear" w:color="auto" w:fill="auto"/>
            <w:vAlign w:val="center"/>
          </w:tcPr>
          <w:p w:rsidR="009E79B5" w:rsidRPr="00FC09D5" w:rsidRDefault="001A4F2B" w:rsidP="006B0C63">
            <w:pPr>
              <w:jc w:val="center"/>
            </w:pPr>
            <w:r w:rsidRPr="00FC09D5">
              <w:t>30</w:t>
            </w:r>
            <w:r w:rsidR="009E79B5" w:rsidRPr="00FC09D5">
              <w:t>,0</w:t>
            </w:r>
          </w:p>
        </w:tc>
        <w:tc>
          <w:tcPr>
            <w:tcW w:w="1795" w:type="dxa"/>
            <w:shd w:val="clear" w:color="auto" w:fill="auto"/>
            <w:vAlign w:val="center"/>
          </w:tcPr>
          <w:p w:rsidR="009E79B5" w:rsidRPr="00FC09D5" w:rsidRDefault="00B77054" w:rsidP="006B0C63">
            <w:pPr>
              <w:jc w:val="center"/>
            </w:pPr>
            <w:r w:rsidRPr="00FC09D5">
              <w:t>ЭЦВ 8-25-100</w:t>
            </w:r>
          </w:p>
        </w:tc>
        <w:tc>
          <w:tcPr>
            <w:tcW w:w="1911" w:type="dxa"/>
            <w:shd w:val="clear" w:color="auto" w:fill="auto"/>
            <w:vAlign w:val="center"/>
          </w:tcPr>
          <w:p w:rsidR="009E79B5" w:rsidRPr="00FC09D5" w:rsidRDefault="00B77054" w:rsidP="006B0C63">
            <w:pPr>
              <w:jc w:val="center"/>
            </w:pPr>
            <w:r w:rsidRPr="00FC09D5">
              <w:t>Водозабор ул. Горького</w:t>
            </w:r>
          </w:p>
        </w:tc>
        <w:tc>
          <w:tcPr>
            <w:tcW w:w="1444" w:type="dxa"/>
            <w:vAlign w:val="center"/>
          </w:tcPr>
          <w:p w:rsidR="009E79B5" w:rsidRPr="00FC09D5" w:rsidRDefault="00B77054" w:rsidP="006B0C63">
            <w:pPr>
              <w:jc w:val="center"/>
            </w:pPr>
            <w:r w:rsidRPr="00FC09D5">
              <w:t>401</w:t>
            </w:r>
            <w:r w:rsidR="009E79B5" w:rsidRPr="00FC09D5">
              <w:t>,0</w:t>
            </w:r>
          </w:p>
        </w:tc>
        <w:tc>
          <w:tcPr>
            <w:tcW w:w="1722" w:type="dxa"/>
            <w:vAlign w:val="center"/>
          </w:tcPr>
          <w:p w:rsidR="009E79B5" w:rsidRPr="00FC09D5" w:rsidRDefault="00B77054" w:rsidP="006B0C63">
            <w:pPr>
              <w:jc w:val="center"/>
            </w:pPr>
            <w:smartTag w:uri="urn:schemas-microsoft-com:office:smarttags" w:element="metricconverter">
              <w:smartTagPr>
                <w:attr w:name="ProductID" w:val="1987 г"/>
              </w:smartTagPr>
              <w:r w:rsidRPr="00FC09D5">
                <w:t>1987</w:t>
              </w:r>
              <w:r w:rsidR="009E79B5" w:rsidRPr="00FC09D5">
                <w:t xml:space="preserve"> г</w:t>
              </w:r>
            </w:smartTag>
            <w:r w:rsidR="009E79B5" w:rsidRPr="00FC09D5">
              <w:t>.</w:t>
            </w:r>
          </w:p>
        </w:tc>
      </w:tr>
      <w:tr w:rsidR="00B77054" w:rsidRPr="00FC09D5" w:rsidTr="00FB1936">
        <w:tc>
          <w:tcPr>
            <w:tcW w:w="2350" w:type="dxa"/>
            <w:shd w:val="clear" w:color="auto" w:fill="auto"/>
            <w:vAlign w:val="center"/>
          </w:tcPr>
          <w:p w:rsidR="00B77054" w:rsidRPr="00FC09D5" w:rsidRDefault="00B77054" w:rsidP="006B0C63">
            <w:r w:rsidRPr="00FC09D5">
              <w:t>Скважина №6986</w:t>
            </w:r>
          </w:p>
          <w:p w:rsidR="00B77054" w:rsidRPr="00FC09D5" w:rsidRDefault="00B77054" w:rsidP="006B0C63">
            <w:r w:rsidRPr="00FC09D5">
              <w:t>Поле восточнее ст. Рязанской</w:t>
            </w:r>
          </w:p>
        </w:tc>
        <w:tc>
          <w:tcPr>
            <w:tcW w:w="1092" w:type="dxa"/>
            <w:shd w:val="clear" w:color="auto" w:fill="auto"/>
            <w:vAlign w:val="center"/>
          </w:tcPr>
          <w:p w:rsidR="00B77054" w:rsidRPr="00FC09D5" w:rsidRDefault="00B77054" w:rsidP="006B0C63">
            <w:pPr>
              <w:jc w:val="center"/>
            </w:pPr>
            <w:r w:rsidRPr="00FC09D5">
              <w:t>20,0</w:t>
            </w:r>
          </w:p>
        </w:tc>
        <w:tc>
          <w:tcPr>
            <w:tcW w:w="1795" w:type="dxa"/>
            <w:shd w:val="clear" w:color="auto" w:fill="auto"/>
            <w:vAlign w:val="center"/>
          </w:tcPr>
          <w:p w:rsidR="00B77054" w:rsidRPr="00FC09D5" w:rsidRDefault="00B77054" w:rsidP="006B0C63">
            <w:pPr>
              <w:jc w:val="center"/>
            </w:pPr>
            <w:r w:rsidRPr="00FC09D5">
              <w:t>ЭЦВ 8-25-100</w:t>
            </w:r>
          </w:p>
        </w:tc>
        <w:tc>
          <w:tcPr>
            <w:tcW w:w="1911" w:type="dxa"/>
            <w:shd w:val="clear" w:color="auto" w:fill="auto"/>
            <w:vAlign w:val="center"/>
          </w:tcPr>
          <w:p w:rsidR="00B77054" w:rsidRPr="00FC09D5" w:rsidRDefault="00B77054" w:rsidP="006B0C63">
            <w:pPr>
              <w:jc w:val="center"/>
            </w:pPr>
            <w:r w:rsidRPr="00FC09D5">
              <w:t>Водозабор ул. Горького</w:t>
            </w:r>
          </w:p>
        </w:tc>
        <w:tc>
          <w:tcPr>
            <w:tcW w:w="1444" w:type="dxa"/>
            <w:vAlign w:val="center"/>
          </w:tcPr>
          <w:p w:rsidR="00B77054" w:rsidRPr="00FC09D5" w:rsidRDefault="00B77054" w:rsidP="006B0C63">
            <w:pPr>
              <w:jc w:val="center"/>
            </w:pPr>
            <w:r w:rsidRPr="00FC09D5">
              <w:t>80,0</w:t>
            </w:r>
          </w:p>
        </w:tc>
        <w:tc>
          <w:tcPr>
            <w:tcW w:w="1722" w:type="dxa"/>
            <w:vAlign w:val="center"/>
          </w:tcPr>
          <w:p w:rsidR="00B77054" w:rsidRPr="00FC09D5" w:rsidRDefault="00B77054" w:rsidP="006B0C63">
            <w:pPr>
              <w:jc w:val="center"/>
            </w:pPr>
            <w:smartTag w:uri="urn:schemas-microsoft-com:office:smarttags" w:element="metricconverter">
              <w:smartTagPr>
                <w:attr w:name="ProductID" w:val="1987 г"/>
              </w:smartTagPr>
              <w:r w:rsidRPr="00FC09D5">
                <w:t>1987 г</w:t>
              </w:r>
            </w:smartTag>
            <w:r w:rsidRPr="00FC09D5">
              <w:t>.</w:t>
            </w:r>
          </w:p>
        </w:tc>
      </w:tr>
      <w:tr w:rsidR="00B77054" w:rsidRPr="00FC09D5" w:rsidTr="00FB1936">
        <w:tc>
          <w:tcPr>
            <w:tcW w:w="2350" w:type="dxa"/>
            <w:shd w:val="clear" w:color="auto" w:fill="auto"/>
            <w:vAlign w:val="center"/>
          </w:tcPr>
          <w:p w:rsidR="00B77054" w:rsidRPr="00FC09D5" w:rsidRDefault="00B77054" w:rsidP="006B0C63">
            <w:r w:rsidRPr="00FC09D5">
              <w:t>Скважина №6976</w:t>
            </w:r>
          </w:p>
          <w:p w:rsidR="00B77054" w:rsidRPr="00FC09D5" w:rsidRDefault="00B77054" w:rsidP="006B0C63">
            <w:r w:rsidRPr="00FC09D5">
              <w:t>Поле восточнее ст. Рязанской</w:t>
            </w:r>
          </w:p>
        </w:tc>
        <w:tc>
          <w:tcPr>
            <w:tcW w:w="1092" w:type="dxa"/>
            <w:shd w:val="clear" w:color="auto" w:fill="auto"/>
            <w:vAlign w:val="center"/>
          </w:tcPr>
          <w:p w:rsidR="00B77054" w:rsidRPr="00FC09D5" w:rsidRDefault="00353D8F" w:rsidP="006B0C63">
            <w:pPr>
              <w:jc w:val="center"/>
            </w:pPr>
            <w:r w:rsidRPr="00FC09D5">
              <w:t>0</w:t>
            </w:r>
            <w:r w:rsidR="00B77054" w:rsidRPr="00FC09D5">
              <w:t>,0</w:t>
            </w:r>
          </w:p>
        </w:tc>
        <w:tc>
          <w:tcPr>
            <w:tcW w:w="1795" w:type="dxa"/>
            <w:shd w:val="clear" w:color="auto" w:fill="auto"/>
            <w:vAlign w:val="center"/>
          </w:tcPr>
          <w:p w:rsidR="00B77054" w:rsidRPr="00FC09D5" w:rsidRDefault="00B77054" w:rsidP="006B0C63">
            <w:pPr>
              <w:jc w:val="center"/>
            </w:pPr>
            <w:r w:rsidRPr="00FC09D5">
              <w:t>ЭЦВ 8-25-100</w:t>
            </w:r>
          </w:p>
        </w:tc>
        <w:tc>
          <w:tcPr>
            <w:tcW w:w="1911" w:type="dxa"/>
            <w:shd w:val="clear" w:color="auto" w:fill="auto"/>
            <w:vAlign w:val="center"/>
          </w:tcPr>
          <w:p w:rsidR="00B77054" w:rsidRPr="00FC09D5" w:rsidRDefault="00B77054" w:rsidP="006B0C63">
            <w:pPr>
              <w:jc w:val="center"/>
            </w:pPr>
            <w:r w:rsidRPr="00FC09D5">
              <w:t>Водозабор ул. Горького</w:t>
            </w:r>
          </w:p>
        </w:tc>
        <w:tc>
          <w:tcPr>
            <w:tcW w:w="1444" w:type="dxa"/>
            <w:vAlign w:val="center"/>
          </w:tcPr>
          <w:p w:rsidR="00B77054" w:rsidRPr="00FC09D5" w:rsidRDefault="00B77054" w:rsidP="006B0C63">
            <w:pPr>
              <w:jc w:val="center"/>
            </w:pPr>
            <w:r w:rsidRPr="00FC09D5">
              <w:t>80,0</w:t>
            </w:r>
          </w:p>
        </w:tc>
        <w:tc>
          <w:tcPr>
            <w:tcW w:w="1722" w:type="dxa"/>
            <w:vAlign w:val="center"/>
          </w:tcPr>
          <w:p w:rsidR="00B77054" w:rsidRPr="00FC09D5" w:rsidRDefault="00B77054" w:rsidP="006B0C63">
            <w:pPr>
              <w:jc w:val="center"/>
            </w:pPr>
            <w:smartTag w:uri="urn:schemas-microsoft-com:office:smarttags" w:element="metricconverter">
              <w:smartTagPr>
                <w:attr w:name="ProductID" w:val="1987 г"/>
              </w:smartTagPr>
              <w:r w:rsidRPr="00FC09D5">
                <w:t>1987 г</w:t>
              </w:r>
            </w:smartTag>
            <w:r w:rsidRPr="00FC09D5">
              <w:t>.</w:t>
            </w:r>
          </w:p>
        </w:tc>
      </w:tr>
      <w:tr w:rsidR="00B77054" w:rsidRPr="00FC09D5" w:rsidTr="00FB1936">
        <w:tc>
          <w:tcPr>
            <w:tcW w:w="2350" w:type="dxa"/>
            <w:shd w:val="clear" w:color="auto" w:fill="auto"/>
            <w:vAlign w:val="center"/>
          </w:tcPr>
          <w:p w:rsidR="00B77054" w:rsidRPr="00FC09D5" w:rsidRDefault="00B77054" w:rsidP="006B0C63">
            <w:r w:rsidRPr="00FC09D5">
              <w:t>Скважина №6985</w:t>
            </w:r>
          </w:p>
          <w:p w:rsidR="00B77054" w:rsidRPr="00FC09D5" w:rsidRDefault="00B77054" w:rsidP="006B0C63">
            <w:r w:rsidRPr="00FC09D5">
              <w:t>Поле восточнее ст. Рязанской</w:t>
            </w:r>
          </w:p>
        </w:tc>
        <w:tc>
          <w:tcPr>
            <w:tcW w:w="1092" w:type="dxa"/>
            <w:shd w:val="clear" w:color="auto" w:fill="auto"/>
            <w:vAlign w:val="center"/>
          </w:tcPr>
          <w:p w:rsidR="00B77054" w:rsidRPr="00FC09D5" w:rsidRDefault="007A6768" w:rsidP="006B0C63">
            <w:pPr>
              <w:jc w:val="center"/>
            </w:pPr>
            <w:r w:rsidRPr="00FC09D5">
              <w:t>1</w:t>
            </w:r>
            <w:r w:rsidR="00B77054" w:rsidRPr="00FC09D5">
              <w:t>0,0</w:t>
            </w:r>
          </w:p>
        </w:tc>
        <w:tc>
          <w:tcPr>
            <w:tcW w:w="1795" w:type="dxa"/>
            <w:shd w:val="clear" w:color="auto" w:fill="auto"/>
            <w:vAlign w:val="center"/>
          </w:tcPr>
          <w:p w:rsidR="00B77054" w:rsidRPr="00FC09D5" w:rsidRDefault="007A6768" w:rsidP="006B0C63">
            <w:pPr>
              <w:jc w:val="center"/>
            </w:pPr>
            <w:r w:rsidRPr="00FC09D5">
              <w:t>ЭЦВ 8-6,5-85</w:t>
            </w:r>
          </w:p>
        </w:tc>
        <w:tc>
          <w:tcPr>
            <w:tcW w:w="1911" w:type="dxa"/>
            <w:shd w:val="clear" w:color="auto" w:fill="auto"/>
            <w:vAlign w:val="center"/>
          </w:tcPr>
          <w:p w:rsidR="00B77054" w:rsidRPr="00FC09D5" w:rsidRDefault="00B77054" w:rsidP="006B0C63">
            <w:pPr>
              <w:jc w:val="center"/>
            </w:pPr>
            <w:r w:rsidRPr="00FC09D5">
              <w:t>Водозабор ул. Горького</w:t>
            </w:r>
          </w:p>
        </w:tc>
        <w:tc>
          <w:tcPr>
            <w:tcW w:w="1444" w:type="dxa"/>
            <w:vAlign w:val="center"/>
          </w:tcPr>
          <w:p w:rsidR="00B77054" w:rsidRPr="00FC09D5" w:rsidRDefault="00B77054" w:rsidP="006B0C63">
            <w:pPr>
              <w:jc w:val="center"/>
            </w:pPr>
            <w:r w:rsidRPr="00FC09D5">
              <w:t>362,0</w:t>
            </w:r>
          </w:p>
        </w:tc>
        <w:tc>
          <w:tcPr>
            <w:tcW w:w="1722" w:type="dxa"/>
            <w:vAlign w:val="center"/>
          </w:tcPr>
          <w:p w:rsidR="00B77054" w:rsidRPr="00FC09D5" w:rsidRDefault="00B77054" w:rsidP="006B0C63">
            <w:pPr>
              <w:jc w:val="center"/>
            </w:pPr>
            <w:smartTag w:uri="urn:schemas-microsoft-com:office:smarttags" w:element="metricconverter">
              <w:smartTagPr>
                <w:attr w:name="ProductID" w:val="1987 г"/>
              </w:smartTagPr>
              <w:r w:rsidRPr="00FC09D5">
                <w:t>1987 г</w:t>
              </w:r>
            </w:smartTag>
            <w:r w:rsidRPr="00FC09D5">
              <w:t>.</w:t>
            </w:r>
          </w:p>
        </w:tc>
      </w:tr>
      <w:tr w:rsidR="007A6768" w:rsidRPr="00FC09D5" w:rsidTr="00F962D6">
        <w:tc>
          <w:tcPr>
            <w:tcW w:w="2350" w:type="dxa"/>
            <w:shd w:val="clear" w:color="auto" w:fill="auto"/>
            <w:vAlign w:val="center"/>
          </w:tcPr>
          <w:p w:rsidR="007A6768" w:rsidRPr="00FC09D5" w:rsidRDefault="007A6768" w:rsidP="006B0C63">
            <w:r w:rsidRPr="00FC09D5">
              <w:lastRenderedPageBreak/>
              <w:t>Скважина №3427</w:t>
            </w:r>
          </w:p>
          <w:p w:rsidR="007A6768" w:rsidRPr="00FC09D5" w:rsidRDefault="007A6768" w:rsidP="006B0C63">
            <w:r w:rsidRPr="00FC09D5">
              <w:t>«Городок»</w:t>
            </w:r>
          </w:p>
        </w:tc>
        <w:tc>
          <w:tcPr>
            <w:tcW w:w="1092" w:type="dxa"/>
            <w:shd w:val="clear" w:color="auto" w:fill="auto"/>
            <w:vAlign w:val="center"/>
          </w:tcPr>
          <w:p w:rsidR="007A6768" w:rsidRPr="00FC09D5" w:rsidRDefault="007A6768" w:rsidP="006B0C63">
            <w:pPr>
              <w:jc w:val="center"/>
            </w:pPr>
            <w:r w:rsidRPr="00FC09D5">
              <w:t>12,0</w:t>
            </w:r>
          </w:p>
        </w:tc>
        <w:tc>
          <w:tcPr>
            <w:tcW w:w="1795" w:type="dxa"/>
            <w:shd w:val="clear" w:color="auto" w:fill="auto"/>
            <w:vAlign w:val="center"/>
          </w:tcPr>
          <w:p w:rsidR="007A6768" w:rsidRPr="00FC09D5" w:rsidRDefault="007A6768" w:rsidP="006B0C63">
            <w:pPr>
              <w:jc w:val="center"/>
            </w:pPr>
            <w:r w:rsidRPr="00FC09D5">
              <w:t>ЭЦВ 8-25-100</w:t>
            </w:r>
          </w:p>
        </w:tc>
        <w:tc>
          <w:tcPr>
            <w:tcW w:w="1911" w:type="dxa"/>
            <w:shd w:val="clear" w:color="auto" w:fill="auto"/>
            <w:vAlign w:val="center"/>
          </w:tcPr>
          <w:p w:rsidR="007A6768" w:rsidRPr="00FC09D5" w:rsidRDefault="007A6768" w:rsidP="006B0C63">
            <w:pPr>
              <w:jc w:val="center"/>
            </w:pPr>
            <w:r w:rsidRPr="00FC09D5">
              <w:t>Водозабор  «Городок»</w:t>
            </w:r>
          </w:p>
        </w:tc>
        <w:tc>
          <w:tcPr>
            <w:tcW w:w="1444" w:type="dxa"/>
            <w:vAlign w:val="center"/>
          </w:tcPr>
          <w:p w:rsidR="007A6768" w:rsidRPr="00FC09D5" w:rsidRDefault="007A6768" w:rsidP="006B0C63">
            <w:pPr>
              <w:jc w:val="center"/>
            </w:pPr>
            <w:r w:rsidRPr="00FC09D5">
              <w:t>140,0</w:t>
            </w:r>
          </w:p>
        </w:tc>
        <w:tc>
          <w:tcPr>
            <w:tcW w:w="1722" w:type="dxa"/>
            <w:vAlign w:val="center"/>
          </w:tcPr>
          <w:p w:rsidR="007A6768" w:rsidRPr="00FC09D5" w:rsidRDefault="007A6768" w:rsidP="006B0C63">
            <w:pPr>
              <w:jc w:val="center"/>
            </w:pPr>
            <w:smartTag w:uri="urn:schemas-microsoft-com:office:smarttags" w:element="metricconverter">
              <w:smartTagPr>
                <w:attr w:name="ProductID" w:val="1976 г"/>
              </w:smartTagPr>
              <w:r w:rsidRPr="00FC09D5">
                <w:t>1976 г</w:t>
              </w:r>
            </w:smartTag>
            <w:r w:rsidRPr="00FC09D5">
              <w:t>.</w:t>
            </w:r>
          </w:p>
        </w:tc>
      </w:tr>
      <w:tr w:rsidR="007A6768" w:rsidRPr="00FC09D5" w:rsidTr="00F962D6">
        <w:trPr>
          <w:trHeight w:val="943"/>
        </w:trPr>
        <w:tc>
          <w:tcPr>
            <w:tcW w:w="2350" w:type="dxa"/>
            <w:shd w:val="clear" w:color="auto" w:fill="auto"/>
            <w:vAlign w:val="center"/>
          </w:tcPr>
          <w:p w:rsidR="007A6768" w:rsidRPr="00FC09D5" w:rsidRDefault="007A6768" w:rsidP="006B0C63">
            <w:r w:rsidRPr="00FC09D5">
              <w:t>Скважина №5244</w:t>
            </w:r>
          </w:p>
          <w:p w:rsidR="007A6768" w:rsidRPr="00FC09D5" w:rsidRDefault="007A6768" w:rsidP="006B0C63">
            <w:r w:rsidRPr="00FC09D5">
              <w:t>«Городок»</w:t>
            </w:r>
          </w:p>
        </w:tc>
        <w:tc>
          <w:tcPr>
            <w:tcW w:w="1092" w:type="dxa"/>
            <w:shd w:val="clear" w:color="auto" w:fill="auto"/>
            <w:vAlign w:val="center"/>
          </w:tcPr>
          <w:p w:rsidR="007A6768" w:rsidRPr="00FC09D5" w:rsidRDefault="007A6768" w:rsidP="006B0C63">
            <w:pPr>
              <w:jc w:val="center"/>
            </w:pPr>
            <w:r w:rsidRPr="00FC09D5">
              <w:t>10,0</w:t>
            </w:r>
          </w:p>
        </w:tc>
        <w:tc>
          <w:tcPr>
            <w:tcW w:w="1795" w:type="dxa"/>
            <w:shd w:val="clear" w:color="auto" w:fill="auto"/>
            <w:vAlign w:val="center"/>
          </w:tcPr>
          <w:p w:rsidR="007A6768" w:rsidRPr="00FC09D5" w:rsidRDefault="007A6768" w:rsidP="006B0C63">
            <w:pPr>
              <w:jc w:val="center"/>
            </w:pPr>
            <w:r w:rsidRPr="00FC09D5">
              <w:t>ЭЦВ 8-25-100</w:t>
            </w:r>
          </w:p>
        </w:tc>
        <w:tc>
          <w:tcPr>
            <w:tcW w:w="1911" w:type="dxa"/>
            <w:shd w:val="clear" w:color="auto" w:fill="auto"/>
            <w:vAlign w:val="center"/>
          </w:tcPr>
          <w:p w:rsidR="007A6768" w:rsidRPr="00FC09D5" w:rsidRDefault="007A6768" w:rsidP="006B0C63">
            <w:pPr>
              <w:jc w:val="center"/>
            </w:pPr>
            <w:r w:rsidRPr="00FC09D5">
              <w:t>Водозабор  «Городок»</w:t>
            </w:r>
          </w:p>
        </w:tc>
        <w:tc>
          <w:tcPr>
            <w:tcW w:w="1444" w:type="dxa"/>
            <w:vAlign w:val="center"/>
          </w:tcPr>
          <w:p w:rsidR="007A6768" w:rsidRPr="00FC09D5" w:rsidRDefault="007A6768" w:rsidP="006B0C63">
            <w:pPr>
              <w:jc w:val="center"/>
            </w:pPr>
            <w:r w:rsidRPr="00FC09D5">
              <w:t>145,0</w:t>
            </w:r>
          </w:p>
        </w:tc>
        <w:tc>
          <w:tcPr>
            <w:tcW w:w="1722" w:type="dxa"/>
            <w:vAlign w:val="center"/>
          </w:tcPr>
          <w:p w:rsidR="007A6768" w:rsidRPr="00FC09D5" w:rsidRDefault="007A6768" w:rsidP="006B0C63">
            <w:pPr>
              <w:jc w:val="center"/>
            </w:pPr>
            <w:smartTag w:uri="urn:schemas-microsoft-com:office:smarttags" w:element="metricconverter">
              <w:smartTagPr>
                <w:attr w:name="ProductID" w:val="1976 г"/>
              </w:smartTagPr>
              <w:r w:rsidRPr="00FC09D5">
                <w:t>1976 г</w:t>
              </w:r>
            </w:smartTag>
            <w:r w:rsidRPr="00FC09D5">
              <w:t>.</w:t>
            </w:r>
          </w:p>
        </w:tc>
      </w:tr>
      <w:tr w:rsidR="007A6768" w:rsidRPr="00FC09D5" w:rsidTr="00F962D6">
        <w:trPr>
          <w:trHeight w:val="943"/>
        </w:trPr>
        <w:tc>
          <w:tcPr>
            <w:tcW w:w="2350" w:type="dxa"/>
            <w:shd w:val="clear" w:color="auto" w:fill="auto"/>
            <w:vAlign w:val="center"/>
          </w:tcPr>
          <w:p w:rsidR="007A6768" w:rsidRPr="00FC09D5" w:rsidRDefault="007A6768" w:rsidP="006B0C63">
            <w:r w:rsidRPr="00FC09D5">
              <w:t>Скважина №6802</w:t>
            </w:r>
          </w:p>
          <w:p w:rsidR="007A6768" w:rsidRPr="00FC09D5" w:rsidRDefault="007A6768" w:rsidP="006B0C63">
            <w:r w:rsidRPr="00FC09D5">
              <w:t>«Пилорама»</w:t>
            </w:r>
          </w:p>
        </w:tc>
        <w:tc>
          <w:tcPr>
            <w:tcW w:w="1092" w:type="dxa"/>
            <w:shd w:val="clear" w:color="auto" w:fill="auto"/>
            <w:vAlign w:val="center"/>
          </w:tcPr>
          <w:p w:rsidR="007A6768" w:rsidRPr="00FC09D5" w:rsidRDefault="007A6768" w:rsidP="006B0C63">
            <w:pPr>
              <w:jc w:val="center"/>
            </w:pPr>
            <w:r w:rsidRPr="00FC09D5">
              <w:t>0,0</w:t>
            </w:r>
          </w:p>
        </w:tc>
        <w:tc>
          <w:tcPr>
            <w:tcW w:w="1795" w:type="dxa"/>
            <w:shd w:val="clear" w:color="auto" w:fill="auto"/>
            <w:vAlign w:val="center"/>
          </w:tcPr>
          <w:p w:rsidR="007A6768" w:rsidRPr="00FC09D5" w:rsidRDefault="00353D8F" w:rsidP="006B0C63">
            <w:pPr>
              <w:jc w:val="center"/>
            </w:pPr>
            <w:r w:rsidRPr="00FC09D5">
              <w:t>ЭЦВ 8-6,5-85</w:t>
            </w:r>
          </w:p>
        </w:tc>
        <w:tc>
          <w:tcPr>
            <w:tcW w:w="1911" w:type="dxa"/>
            <w:shd w:val="clear" w:color="auto" w:fill="auto"/>
            <w:vAlign w:val="center"/>
          </w:tcPr>
          <w:p w:rsidR="007A6768" w:rsidRPr="00FC09D5" w:rsidRDefault="007A6768" w:rsidP="006B0C63">
            <w:pPr>
              <w:jc w:val="center"/>
            </w:pPr>
            <w:smartTag w:uri="urn:schemas-microsoft-com:office:smarttags" w:element="metricconverter">
              <w:smartTagPr>
                <w:attr w:name="ProductID" w:val="20 м3"/>
              </w:smartTagPr>
              <w:r w:rsidRPr="00FC09D5">
                <w:t>20 м</w:t>
              </w:r>
              <w:r w:rsidRPr="00FC09D5">
                <w:rPr>
                  <w:vertAlign w:val="superscript"/>
                </w:rPr>
                <w:t>3</w:t>
              </w:r>
            </w:smartTag>
          </w:p>
        </w:tc>
        <w:tc>
          <w:tcPr>
            <w:tcW w:w="1444" w:type="dxa"/>
            <w:vAlign w:val="center"/>
          </w:tcPr>
          <w:p w:rsidR="007A6768" w:rsidRPr="00FC09D5" w:rsidRDefault="007A6768" w:rsidP="006B0C63">
            <w:pPr>
              <w:jc w:val="center"/>
            </w:pPr>
            <w:r w:rsidRPr="00FC09D5">
              <w:t>87,5</w:t>
            </w:r>
          </w:p>
        </w:tc>
        <w:tc>
          <w:tcPr>
            <w:tcW w:w="1722" w:type="dxa"/>
            <w:vAlign w:val="center"/>
          </w:tcPr>
          <w:p w:rsidR="007A6768" w:rsidRPr="00FC09D5" w:rsidRDefault="007A6768" w:rsidP="006B0C63">
            <w:pPr>
              <w:jc w:val="center"/>
            </w:pPr>
            <w:smartTag w:uri="urn:schemas-microsoft-com:office:smarttags" w:element="metricconverter">
              <w:smartTagPr>
                <w:attr w:name="ProductID" w:val="1986 г"/>
              </w:smartTagPr>
              <w:r w:rsidRPr="00FC09D5">
                <w:t>1986 г</w:t>
              </w:r>
            </w:smartTag>
            <w:r w:rsidRPr="00FC09D5">
              <w:t>.</w:t>
            </w:r>
          </w:p>
        </w:tc>
      </w:tr>
      <w:tr w:rsidR="007A6768" w:rsidRPr="00FC09D5" w:rsidTr="00F962D6">
        <w:trPr>
          <w:trHeight w:val="943"/>
        </w:trPr>
        <w:tc>
          <w:tcPr>
            <w:tcW w:w="2350" w:type="dxa"/>
            <w:shd w:val="clear" w:color="auto" w:fill="auto"/>
            <w:vAlign w:val="center"/>
          </w:tcPr>
          <w:p w:rsidR="007A6768" w:rsidRPr="00FC09D5" w:rsidRDefault="007A6768" w:rsidP="006B0C63">
            <w:r w:rsidRPr="00FC09D5">
              <w:t>Скважина №9619</w:t>
            </w:r>
          </w:p>
          <w:p w:rsidR="007A6768" w:rsidRPr="00FC09D5" w:rsidRDefault="007A6768" w:rsidP="006B0C63">
            <w:r w:rsidRPr="00FC09D5">
              <w:t>«Парк»</w:t>
            </w:r>
          </w:p>
        </w:tc>
        <w:tc>
          <w:tcPr>
            <w:tcW w:w="1092" w:type="dxa"/>
            <w:shd w:val="clear" w:color="auto" w:fill="auto"/>
            <w:vAlign w:val="center"/>
          </w:tcPr>
          <w:p w:rsidR="007A6768" w:rsidRPr="00FC09D5" w:rsidRDefault="007A6768" w:rsidP="006B0C63">
            <w:pPr>
              <w:jc w:val="center"/>
            </w:pPr>
            <w:r w:rsidRPr="00FC09D5">
              <w:t>12,0</w:t>
            </w:r>
          </w:p>
        </w:tc>
        <w:tc>
          <w:tcPr>
            <w:tcW w:w="1795" w:type="dxa"/>
            <w:shd w:val="clear" w:color="auto" w:fill="auto"/>
            <w:vAlign w:val="center"/>
          </w:tcPr>
          <w:p w:rsidR="007A6768" w:rsidRPr="00FC09D5" w:rsidRDefault="00353D8F" w:rsidP="006B0C63">
            <w:pPr>
              <w:jc w:val="center"/>
            </w:pPr>
            <w:r w:rsidRPr="00FC09D5">
              <w:t>ЭЦВ 8-6,5-85</w:t>
            </w:r>
          </w:p>
        </w:tc>
        <w:tc>
          <w:tcPr>
            <w:tcW w:w="1911" w:type="dxa"/>
            <w:shd w:val="clear" w:color="auto" w:fill="auto"/>
            <w:vAlign w:val="center"/>
          </w:tcPr>
          <w:p w:rsidR="007A6768" w:rsidRPr="00FC09D5" w:rsidRDefault="007A6768" w:rsidP="006B0C63">
            <w:pPr>
              <w:jc w:val="center"/>
            </w:pPr>
            <w:smartTag w:uri="urn:schemas-microsoft-com:office:smarttags" w:element="metricconverter">
              <w:smartTagPr>
                <w:attr w:name="ProductID" w:val="20 м3"/>
              </w:smartTagPr>
              <w:r w:rsidRPr="00FC09D5">
                <w:t>20 м</w:t>
              </w:r>
              <w:r w:rsidRPr="00FC09D5">
                <w:rPr>
                  <w:vertAlign w:val="superscript"/>
                </w:rPr>
                <w:t>3</w:t>
              </w:r>
            </w:smartTag>
          </w:p>
        </w:tc>
        <w:tc>
          <w:tcPr>
            <w:tcW w:w="1444" w:type="dxa"/>
            <w:vAlign w:val="center"/>
          </w:tcPr>
          <w:p w:rsidR="007A6768" w:rsidRPr="00FC09D5" w:rsidRDefault="00353D8F" w:rsidP="006B0C63">
            <w:pPr>
              <w:jc w:val="center"/>
            </w:pPr>
            <w:r w:rsidRPr="00FC09D5">
              <w:t>110</w:t>
            </w:r>
            <w:r w:rsidR="007A6768" w:rsidRPr="00FC09D5">
              <w:t>,0</w:t>
            </w:r>
          </w:p>
        </w:tc>
        <w:tc>
          <w:tcPr>
            <w:tcW w:w="1722" w:type="dxa"/>
            <w:vAlign w:val="center"/>
          </w:tcPr>
          <w:p w:rsidR="007A6768" w:rsidRPr="00FC09D5" w:rsidRDefault="007A6768" w:rsidP="006B0C63">
            <w:pPr>
              <w:jc w:val="center"/>
            </w:pPr>
            <w:smartTag w:uri="urn:schemas-microsoft-com:office:smarttags" w:element="metricconverter">
              <w:smartTagPr>
                <w:attr w:name="ProductID" w:val="1986 г"/>
              </w:smartTagPr>
              <w:r w:rsidRPr="00FC09D5">
                <w:t>19</w:t>
              </w:r>
              <w:r w:rsidR="00353D8F" w:rsidRPr="00FC09D5">
                <w:t>86</w:t>
              </w:r>
              <w:r w:rsidRPr="00FC09D5">
                <w:t xml:space="preserve"> г</w:t>
              </w:r>
            </w:smartTag>
            <w:r w:rsidRPr="00FC09D5">
              <w:t>.</w:t>
            </w:r>
          </w:p>
        </w:tc>
      </w:tr>
      <w:tr w:rsidR="00353D8F" w:rsidRPr="00FC09D5" w:rsidTr="00F962D6">
        <w:trPr>
          <w:trHeight w:val="943"/>
        </w:trPr>
        <w:tc>
          <w:tcPr>
            <w:tcW w:w="2350" w:type="dxa"/>
            <w:shd w:val="clear" w:color="auto" w:fill="auto"/>
            <w:vAlign w:val="center"/>
          </w:tcPr>
          <w:p w:rsidR="00353D8F" w:rsidRPr="00FC09D5" w:rsidRDefault="00353D8F" w:rsidP="006B0C63">
            <w:r w:rsidRPr="00FC09D5">
              <w:t>Скважина №545Д</w:t>
            </w:r>
          </w:p>
          <w:p w:rsidR="00353D8F" w:rsidRPr="00FC09D5" w:rsidRDefault="00353D8F" w:rsidP="006B0C63">
            <w:r w:rsidRPr="00FC09D5">
              <w:t>х. Гливенко</w:t>
            </w:r>
          </w:p>
        </w:tc>
        <w:tc>
          <w:tcPr>
            <w:tcW w:w="1092" w:type="dxa"/>
            <w:shd w:val="clear" w:color="auto" w:fill="auto"/>
            <w:vAlign w:val="center"/>
          </w:tcPr>
          <w:p w:rsidR="00353D8F" w:rsidRPr="00FC09D5" w:rsidRDefault="00353D8F" w:rsidP="006B0C63">
            <w:pPr>
              <w:jc w:val="center"/>
            </w:pPr>
            <w:r w:rsidRPr="00FC09D5">
              <w:t>15,0</w:t>
            </w:r>
          </w:p>
        </w:tc>
        <w:tc>
          <w:tcPr>
            <w:tcW w:w="1795" w:type="dxa"/>
            <w:shd w:val="clear" w:color="auto" w:fill="auto"/>
            <w:vAlign w:val="center"/>
          </w:tcPr>
          <w:p w:rsidR="00353D8F" w:rsidRPr="00FC09D5" w:rsidRDefault="00353D8F" w:rsidP="006B0C63">
            <w:pPr>
              <w:jc w:val="center"/>
            </w:pPr>
            <w:r w:rsidRPr="00FC09D5">
              <w:t>ЭЦВ 8-6,5-85</w:t>
            </w:r>
          </w:p>
        </w:tc>
        <w:tc>
          <w:tcPr>
            <w:tcW w:w="1911" w:type="dxa"/>
            <w:shd w:val="clear" w:color="auto" w:fill="auto"/>
            <w:vAlign w:val="center"/>
          </w:tcPr>
          <w:p w:rsidR="00353D8F" w:rsidRPr="00FC09D5" w:rsidRDefault="00353D8F" w:rsidP="006B0C63">
            <w:pPr>
              <w:jc w:val="center"/>
            </w:pPr>
            <w:smartTag w:uri="urn:schemas-microsoft-com:office:smarttags" w:element="metricconverter">
              <w:smartTagPr>
                <w:attr w:name="ProductID" w:val="20 м3"/>
              </w:smartTagPr>
              <w:r w:rsidRPr="00FC09D5">
                <w:t>20 м</w:t>
              </w:r>
              <w:r w:rsidRPr="00FC09D5">
                <w:rPr>
                  <w:vertAlign w:val="superscript"/>
                </w:rPr>
                <w:t>3</w:t>
              </w:r>
            </w:smartTag>
          </w:p>
        </w:tc>
        <w:tc>
          <w:tcPr>
            <w:tcW w:w="1444" w:type="dxa"/>
            <w:vAlign w:val="center"/>
          </w:tcPr>
          <w:p w:rsidR="00353D8F" w:rsidRPr="00FC09D5" w:rsidRDefault="00353D8F" w:rsidP="006B0C63">
            <w:pPr>
              <w:jc w:val="center"/>
            </w:pPr>
            <w:r w:rsidRPr="00FC09D5">
              <w:t>130,0</w:t>
            </w:r>
          </w:p>
        </w:tc>
        <w:tc>
          <w:tcPr>
            <w:tcW w:w="1722" w:type="dxa"/>
            <w:vAlign w:val="center"/>
          </w:tcPr>
          <w:p w:rsidR="00353D8F" w:rsidRPr="00FC09D5" w:rsidRDefault="00353D8F" w:rsidP="006B0C63">
            <w:pPr>
              <w:jc w:val="center"/>
            </w:pPr>
            <w:smartTag w:uri="urn:schemas-microsoft-com:office:smarttags" w:element="metricconverter">
              <w:smartTagPr>
                <w:attr w:name="ProductID" w:val="2002 г"/>
              </w:smartTagPr>
              <w:r w:rsidRPr="00FC09D5">
                <w:t>2002 г</w:t>
              </w:r>
            </w:smartTag>
            <w:r w:rsidRPr="00FC09D5">
              <w:t>.</w:t>
            </w:r>
          </w:p>
        </w:tc>
      </w:tr>
      <w:tr w:rsidR="009E79B5" w:rsidRPr="00FC09D5" w:rsidTr="00F962D6">
        <w:trPr>
          <w:trHeight w:val="943"/>
        </w:trPr>
        <w:tc>
          <w:tcPr>
            <w:tcW w:w="2350" w:type="dxa"/>
            <w:shd w:val="clear" w:color="auto" w:fill="auto"/>
            <w:vAlign w:val="center"/>
          </w:tcPr>
          <w:p w:rsidR="009E79B5" w:rsidRPr="00FC09D5" w:rsidRDefault="009E79B5" w:rsidP="006B0C63">
            <w:r w:rsidRPr="00FC09D5">
              <w:t>Скважина №116 Д</w:t>
            </w:r>
          </w:p>
          <w:p w:rsidR="009E79B5" w:rsidRPr="00FC09D5" w:rsidRDefault="009E79B5" w:rsidP="006B0C63">
            <w:r w:rsidRPr="00FC09D5">
              <w:t xml:space="preserve">с. </w:t>
            </w:r>
            <w:r w:rsidR="00DA65F3" w:rsidRPr="00FC09D5">
              <w:t>Рязанское</w:t>
            </w:r>
            <w:r w:rsidRPr="00FC09D5">
              <w:t xml:space="preserve"> (ул. Ленина)</w:t>
            </w:r>
          </w:p>
        </w:tc>
        <w:tc>
          <w:tcPr>
            <w:tcW w:w="1092" w:type="dxa"/>
            <w:shd w:val="clear" w:color="auto" w:fill="auto"/>
            <w:vAlign w:val="center"/>
          </w:tcPr>
          <w:p w:rsidR="009E79B5" w:rsidRPr="00FC09D5" w:rsidRDefault="009E79B5" w:rsidP="006B0C63">
            <w:pPr>
              <w:jc w:val="center"/>
            </w:pPr>
            <w:r w:rsidRPr="00FC09D5">
              <w:t>28,0</w:t>
            </w:r>
          </w:p>
        </w:tc>
        <w:tc>
          <w:tcPr>
            <w:tcW w:w="1795" w:type="dxa"/>
            <w:shd w:val="clear" w:color="auto" w:fill="auto"/>
            <w:vAlign w:val="center"/>
          </w:tcPr>
          <w:p w:rsidR="009E79B5" w:rsidRPr="00FC09D5" w:rsidRDefault="009E79B5" w:rsidP="006B0C63">
            <w:pPr>
              <w:jc w:val="center"/>
            </w:pPr>
            <w:r w:rsidRPr="00FC09D5">
              <w:t>ЭЦВ 8-25-100</w:t>
            </w:r>
          </w:p>
        </w:tc>
        <w:tc>
          <w:tcPr>
            <w:tcW w:w="1911" w:type="dxa"/>
            <w:shd w:val="clear" w:color="auto" w:fill="auto"/>
            <w:vAlign w:val="center"/>
          </w:tcPr>
          <w:p w:rsidR="009E79B5" w:rsidRPr="00FC09D5" w:rsidRDefault="009E79B5" w:rsidP="006B0C63">
            <w:pPr>
              <w:jc w:val="center"/>
            </w:pPr>
            <w:smartTag w:uri="urn:schemas-microsoft-com:office:smarttags" w:element="metricconverter">
              <w:smartTagPr>
                <w:attr w:name="ProductID" w:val="20 м3"/>
              </w:smartTagPr>
              <w:r w:rsidRPr="00FC09D5">
                <w:t>20 м</w:t>
              </w:r>
              <w:r w:rsidRPr="00FC09D5">
                <w:rPr>
                  <w:vertAlign w:val="superscript"/>
                </w:rPr>
                <w:t>3</w:t>
              </w:r>
            </w:smartTag>
          </w:p>
        </w:tc>
        <w:tc>
          <w:tcPr>
            <w:tcW w:w="1444" w:type="dxa"/>
            <w:vAlign w:val="center"/>
          </w:tcPr>
          <w:p w:rsidR="009E79B5" w:rsidRPr="00FC09D5" w:rsidRDefault="009E79B5" w:rsidP="006B0C63">
            <w:pPr>
              <w:jc w:val="center"/>
            </w:pPr>
            <w:r w:rsidRPr="00FC09D5">
              <w:t>205,0</w:t>
            </w:r>
          </w:p>
        </w:tc>
        <w:tc>
          <w:tcPr>
            <w:tcW w:w="1722" w:type="dxa"/>
            <w:vAlign w:val="center"/>
          </w:tcPr>
          <w:p w:rsidR="009E79B5" w:rsidRPr="00FC09D5" w:rsidRDefault="00353D8F" w:rsidP="006B0C63">
            <w:pPr>
              <w:jc w:val="center"/>
            </w:pPr>
            <w:smartTag w:uri="urn:schemas-microsoft-com:office:smarttags" w:element="metricconverter">
              <w:smartTagPr>
                <w:attr w:name="ProductID" w:val="2002 г"/>
              </w:smartTagPr>
              <w:r w:rsidRPr="00FC09D5">
                <w:t>2002</w:t>
              </w:r>
              <w:r w:rsidR="009E79B5" w:rsidRPr="00FC09D5">
                <w:t xml:space="preserve"> г</w:t>
              </w:r>
            </w:smartTag>
            <w:r w:rsidR="009E79B5" w:rsidRPr="00FC09D5">
              <w:t>.</w:t>
            </w:r>
          </w:p>
        </w:tc>
      </w:tr>
    </w:tbl>
    <w:p w:rsidR="00DF5CCD" w:rsidRPr="00FC09D5" w:rsidRDefault="00DF5CCD" w:rsidP="006B0C63">
      <w:pPr>
        <w:jc w:val="both"/>
        <w:rPr>
          <w:b/>
          <w:sz w:val="28"/>
          <w:szCs w:val="28"/>
        </w:rPr>
      </w:pPr>
    </w:p>
    <w:p w:rsidR="009E79B5" w:rsidRPr="00FC09D5" w:rsidRDefault="009E79B5" w:rsidP="006B0C63">
      <w:pPr>
        <w:jc w:val="both"/>
        <w:rPr>
          <w:b/>
          <w:sz w:val="28"/>
          <w:szCs w:val="28"/>
        </w:rPr>
      </w:pPr>
      <w:r w:rsidRPr="00FC09D5">
        <w:rPr>
          <w:b/>
          <w:sz w:val="28"/>
          <w:szCs w:val="28"/>
        </w:rPr>
        <w:t>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F679BA" w:rsidRPr="00FC09D5" w:rsidRDefault="00F679BA" w:rsidP="006B0C63">
      <w:pPr>
        <w:autoSpaceDE w:val="0"/>
        <w:autoSpaceDN w:val="0"/>
        <w:adjustRightInd w:val="0"/>
        <w:ind w:firstLine="567"/>
        <w:jc w:val="both"/>
        <w:rPr>
          <w:sz w:val="28"/>
          <w:szCs w:val="28"/>
        </w:rPr>
      </w:pPr>
      <w:r w:rsidRPr="00FC09D5">
        <w:rPr>
          <w:sz w:val="28"/>
          <w:szCs w:val="28"/>
        </w:rPr>
        <w:t>Данные по сооружениям очистки и подготовки воды не предоставлены.</w:t>
      </w:r>
    </w:p>
    <w:p w:rsidR="00F679BA" w:rsidRPr="00FC09D5" w:rsidRDefault="00F679BA" w:rsidP="006B0C63">
      <w:pPr>
        <w:ind w:firstLine="709"/>
        <w:jc w:val="both"/>
        <w:rPr>
          <w:sz w:val="28"/>
        </w:rPr>
      </w:pPr>
      <w:r w:rsidRPr="00FC09D5">
        <w:rPr>
          <w:sz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0D0159" w:rsidRPr="00FC09D5" w:rsidRDefault="000D0159" w:rsidP="006B0C63">
      <w:pPr>
        <w:jc w:val="center"/>
        <w:rPr>
          <w:sz w:val="26"/>
          <w:szCs w:val="26"/>
        </w:rPr>
      </w:pPr>
      <w:r w:rsidRPr="00FC09D5">
        <w:rPr>
          <w:sz w:val="26"/>
          <w:szCs w:val="26"/>
        </w:rPr>
        <w:t>Информация о средних уровнях показателей проб питьевой воды за 2016 год.</w:t>
      </w:r>
    </w:p>
    <w:p w:rsidR="000D0159" w:rsidRPr="00FC09D5" w:rsidRDefault="000D0159" w:rsidP="006B0C63">
      <w:pPr>
        <w:ind w:firstLine="709"/>
        <w:jc w:val="both"/>
        <w:rPr>
          <w:sz w:val="2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990"/>
        <w:gridCol w:w="990"/>
        <w:gridCol w:w="1100"/>
        <w:gridCol w:w="990"/>
        <w:gridCol w:w="990"/>
        <w:gridCol w:w="1100"/>
        <w:gridCol w:w="990"/>
        <w:gridCol w:w="1100"/>
      </w:tblGrid>
      <w:tr w:rsidR="000D0159" w:rsidRPr="00FC09D5" w:rsidTr="00FB1936">
        <w:trPr>
          <w:trHeight w:val="187"/>
        </w:trPr>
        <w:tc>
          <w:tcPr>
            <w:tcW w:w="1208" w:type="dxa"/>
            <w:vMerge w:val="restart"/>
            <w:vAlign w:val="center"/>
          </w:tcPr>
          <w:p w:rsidR="000D0159" w:rsidRPr="00FC09D5" w:rsidRDefault="000D0159" w:rsidP="006B0C63">
            <w:pPr>
              <w:jc w:val="center"/>
              <w:rPr>
                <w:b/>
              </w:rPr>
            </w:pPr>
            <w:r w:rsidRPr="00FC09D5">
              <w:rPr>
                <w:b/>
              </w:rPr>
              <w:t>Показатели</w:t>
            </w:r>
          </w:p>
        </w:tc>
        <w:tc>
          <w:tcPr>
            <w:tcW w:w="990" w:type="dxa"/>
            <w:vMerge w:val="restart"/>
          </w:tcPr>
          <w:p w:rsidR="000D0159" w:rsidRPr="00FC09D5" w:rsidRDefault="000D0159" w:rsidP="006B0C63">
            <w:pPr>
              <w:jc w:val="center"/>
              <w:rPr>
                <w:b/>
              </w:rPr>
            </w:pPr>
            <w:r w:rsidRPr="00FC09D5">
              <w:rPr>
                <w:b/>
              </w:rPr>
              <w:t>Допустимые уровни показателей</w:t>
            </w:r>
          </w:p>
        </w:tc>
        <w:tc>
          <w:tcPr>
            <w:tcW w:w="7260" w:type="dxa"/>
            <w:gridSpan w:val="7"/>
          </w:tcPr>
          <w:p w:rsidR="000D0159" w:rsidRPr="00FC09D5" w:rsidRDefault="000D0159" w:rsidP="006B0C63">
            <w:pPr>
              <w:jc w:val="center"/>
              <w:rPr>
                <w:b/>
              </w:rPr>
            </w:pPr>
            <w:r w:rsidRPr="00FC09D5">
              <w:rPr>
                <w:b/>
              </w:rPr>
              <w:t xml:space="preserve">Наименование проб </w:t>
            </w:r>
          </w:p>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33"/>
        </w:trPr>
        <w:tc>
          <w:tcPr>
            <w:tcW w:w="1208" w:type="dxa"/>
            <w:vMerge/>
          </w:tcPr>
          <w:p w:rsidR="000D0159" w:rsidRPr="00FC09D5" w:rsidRDefault="000D0159" w:rsidP="006B0C63"/>
        </w:tc>
        <w:tc>
          <w:tcPr>
            <w:tcW w:w="990" w:type="dxa"/>
            <w:vMerge/>
          </w:tcPr>
          <w:p w:rsidR="000D0159" w:rsidRPr="00FC09D5" w:rsidRDefault="000D0159" w:rsidP="006B0C63">
            <w:pPr>
              <w:rPr>
                <w:b/>
                <w:sz w:val="20"/>
                <w:szCs w:val="20"/>
              </w:rPr>
            </w:pPr>
          </w:p>
        </w:tc>
        <w:tc>
          <w:tcPr>
            <w:tcW w:w="990" w:type="dxa"/>
          </w:tcPr>
          <w:p w:rsidR="000D0159" w:rsidRPr="00FC09D5" w:rsidRDefault="000D0159" w:rsidP="006B0C63">
            <w:pPr>
              <w:rPr>
                <w:b/>
                <w:sz w:val="20"/>
                <w:szCs w:val="20"/>
              </w:rPr>
            </w:pPr>
            <w:r w:rsidRPr="00FC09D5">
              <w:rPr>
                <w:b/>
                <w:sz w:val="20"/>
                <w:szCs w:val="20"/>
              </w:rPr>
              <w:t>арт. скважина</w:t>
            </w:r>
          </w:p>
          <w:p w:rsidR="000D0159" w:rsidRPr="00FC09D5" w:rsidRDefault="000D0159" w:rsidP="006B0C63">
            <w:pPr>
              <w:rPr>
                <w:sz w:val="20"/>
                <w:szCs w:val="20"/>
              </w:rPr>
            </w:pPr>
            <w:r w:rsidRPr="00FC09D5">
              <w:rPr>
                <w:b/>
                <w:sz w:val="20"/>
                <w:szCs w:val="20"/>
              </w:rPr>
              <w:t>«Пилорама»</w:t>
            </w:r>
          </w:p>
        </w:tc>
        <w:tc>
          <w:tcPr>
            <w:tcW w:w="1100" w:type="dxa"/>
          </w:tcPr>
          <w:p w:rsidR="000D0159" w:rsidRPr="00FC09D5" w:rsidRDefault="000D0159" w:rsidP="006B0C63">
            <w:pPr>
              <w:rPr>
                <w:sz w:val="20"/>
                <w:szCs w:val="20"/>
              </w:rPr>
            </w:pPr>
            <w:r w:rsidRPr="00FC09D5">
              <w:rPr>
                <w:b/>
                <w:sz w:val="20"/>
                <w:szCs w:val="20"/>
              </w:rPr>
              <w:t>водозабор «Станица»</w:t>
            </w:r>
          </w:p>
        </w:tc>
        <w:tc>
          <w:tcPr>
            <w:tcW w:w="990" w:type="dxa"/>
          </w:tcPr>
          <w:p w:rsidR="000D0159" w:rsidRPr="00FC09D5" w:rsidRDefault="000D0159" w:rsidP="006B0C63">
            <w:pPr>
              <w:rPr>
                <w:b/>
                <w:sz w:val="20"/>
                <w:szCs w:val="20"/>
              </w:rPr>
            </w:pPr>
            <w:r w:rsidRPr="00FC09D5">
              <w:rPr>
                <w:b/>
                <w:sz w:val="20"/>
                <w:szCs w:val="20"/>
              </w:rPr>
              <w:t>арт. скважина</w:t>
            </w:r>
          </w:p>
          <w:p w:rsidR="000D0159" w:rsidRPr="00FC09D5" w:rsidRDefault="000D0159" w:rsidP="006B0C63">
            <w:pPr>
              <w:rPr>
                <w:sz w:val="20"/>
                <w:szCs w:val="20"/>
              </w:rPr>
            </w:pPr>
            <w:r w:rsidRPr="00FC09D5">
              <w:rPr>
                <w:b/>
                <w:sz w:val="20"/>
                <w:szCs w:val="20"/>
              </w:rPr>
              <w:t>«Городок»</w:t>
            </w:r>
          </w:p>
        </w:tc>
        <w:tc>
          <w:tcPr>
            <w:tcW w:w="990" w:type="dxa"/>
          </w:tcPr>
          <w:p w:rsidR="000D0159" w:rsidRPr="00FC09D5" w:rsidRDefault="000D0159" w:rsidP="006B0C63">
            <w:pPr>
              <w:rPr>
                <w:b/>
                <w:sz w:val="20"/>
                <w:szCs w:val="20"/>
              </w:rPr>
            </w:pPr>
            <w:r w:rsidRPr="00FC09D5">
              <w:rPr>
                <w:b/>
                <w:sz w:val="20"/>
                <w:szCs w:val="20"/>
              </w:rPr>
              <w:t>водонапорная башня</w:t>
            </w:r>
          </w:p>
          <w:p w:rsidR="000D0159" w:rsidRPr="00FC09D5" w:rsidRDefault="000D0159" w:rsidP="006B0C63">
            <w:pPr>
              <w:rPr>
                <w:sz w:val="20"/>
                <w:szCs w:val="20"/>
              </w:rPr>
            </w:pPr>
            <w:r w:rsidRPr="00FC09D5">
              <w:rPr>
                <w:b/>
                <w:sz w:val="20"/>
                <w:szCs w:val="20"/>
              </w:rPr>
              <w:t xml:space="preserve"> х. Гливенко</w:t>
            </w:r>
          </w:p>
        </w:tc>
        <w:tc>
          <w:tcPr>
            <w:tcW w:w="1100" w:type="dxa"/>
          </w:tcPr>
          <w:p w:rsidR="000D0159" w:rsidRPr="00FC09D5" w:rsidRDefault="000D0159" w:rsidP="006B0C63">
            <w:pPr>
              <w:rPr>
                <w:b/>
                <w:sz w:val="20"/>
                <w:szCs w:val="20"/>
              </w:rPr>
            </w:pPr>
            <w:r w:rsidRPr="00FC09D5">
              <w:rPr>
                <w:b/>
                <w:sz w:val="20"/>
                <w:szCs w:val="20"/>
              </w:rPr>
              <w:t xml:space="preserve">ст. Рязанская </w:t>
            </w:r>
          </w:p>
          <w:p w:rsidR="000D0159" w:rsidRPr="00FC09D5" w:rsidRDefault="000D0159" w:rsidP="006B0C63">
            <w:pPr>
              <w:rPr>
                <w:sz w:val="20"/>
                <w:szCs w:val="20"/>
              </w:rPr>
            </w:pPr>
            <w:r w:rsidRPr="00FC09D5">
              <w:rPr>
                <w:b/>
                <w:sz w:val="20"/>
                <w:szCs w:val="20"/>
              </w:rPr>
              <w:t>ул. Степная 23</w:t>
            </w:r>
          </w:p>
        </w:tc>
        <w:tc>
          <w:tcPr>
            <w:tcW w:w="990" w:type="dxa"/>
          </w:tcPr>
          <w:p w:rsidR="000D0159" w:rsidRPr="00FC09D5" w:rsidRDefault="000D0159" w:rsidP="006B0C63">
            <w:pPr>
              <w:rPr>
                <w:b/>
                <w:sz w:val="20"/>
                <w:szCs w:val="20"/>
              </w:rPr>
            </w:pPr>
            <w:r w:rsidRPr="00FC09D5">
              <w:rPr>
                <w:b/>
                <w:sz w:val="20"/>
                <w:szCs w:val="20"/>
              </w:rPr>
              <w:t xml:space="preserve">ст. Рязанская </w:t>
            </w:r>
          </w:p>
          <w:p w:rsidR="000D0159" w:rsidRPr="00FC09D5" w:rsidRDefault="000D0159" w:rsidP="006B0C63">
            <w:pPr>
              <w:rPr>
                <w:sz w:val="20"/>
                <w:szCs w:val="20"/>
              </w:rPr>
            </w:pPr>
            <w:r w:rsidRPr="00FC09D5">
              <w:rPr>
                <w:b/>
                <w:sz w:val="20"/>
                <w:szCs w:val="20"/>
              </w:rPr>
              <w:t>ул. Первомайская 22</w:t>
            </w:r>
          </w:p>
        </w:tc>
        <w:tc>
          <w:tcPr>
            <w:tcW w:w="1100" w:type="dxa"/>
          </w:tcPr>
          <w:p w:rsidR="000D0159" w:rsidRPr="00FC09D5" w:rsidRDefault="000D0159" w:rsidP="006B0C63">
            <w:pPr>
              <w:rPr>
                <w:b/>
                <w:sz w:val="20"/>
                <w:szCs w:val="20"/>
              </w:rPr>
            </w:pPr>
            <w:r w:rsidRPr="00FC09D5">
              <w:rPr>
                <w:b/>
                <w:sz w:val="20"/>
                <w:szCs w:val="20"/>
              </w:rPr>
              <w:t xml:space="preserve">ст. Рязанская </w:t>
            </w:r>
          </w:p>
          <w:p w:rsidR="000D0159" w:rsidRPr="00FC09D5" w:rsidRDefault="000D0159" w:rsidP="006B0C63">
            <w:pPr>
              <w:rPr>
                <w:sz w:val="20"/>
                <w:szCs w:val="20"/>
              </w:rPr>
            </w:pPr>
            <w:r w:rsidRPr="00FC09D5">
              <w:rPr>
                <w:b/>
                <w:sz w:val="20"/>
                <w:szCs w:val="20"/>
              </w:rPr>
              <w:t>ул. Кубанская 6</w:t>
            </w:r>
          </w:p>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Общие колиформные бактерии</w:t>
            </w:r>
          </w:p>
        </w:tc>
        <w:tc>
          <w:tcPr>
            <w:tcW w:w="990" w:type="dxa"/>
          </w:tcPr>
          <w:p w:rsidR="000D0159" w:rsidRPr="00FC09D5" w:rsidRDefault="000D0159" w:rsidP="006B0C63">
            <w:r w:rsidRPr="00FC09D5">
              <w:t>в 100мл-отсутствие</w:t>
            </w:r>
          </w:p>
        </w:tc>
        <w:tc>
          <w:tcPr>
            <w:tcW w:w="990" w:type="dxa"/>
          </w:tcPr>
          <w:p w:rsidR="000D0159" w:rsidRPr="00FC09D5" w:rsidRDefault="000D0159" w:rsidP="006B0C63">
            <w:r w:rsidRPr="00FC09D5">
              <w:t>не обнаружено</w:t>
            </w:r>
          </w:p>
        </w:tc>
        <w:tc>
          <w:tcPr>
            <w:tcW w:w="1100" w:type="dxa"/>
          </w:tcPr>
          <w:p w:rsidR="000D0159" w:rsidRPr="00FC09D5" w:rsidRDefault="000D0159" w:rsidP="006B0C63">
            <w:r w:rsidRPr="00FC09D5">
              <w:t>не обнаружено</w:t>
            </w:r>
          </w:p>
        </w:tc>
        <w:tc>
          <w:tcPr>
            <w:tcW w:w="990" w:type="dxa"/>
          </w:tcPr>
          <w:p w:rsidR="000D0159" w:rsidRPr="00FC09D5" w:rsidRDefault="000D0159" w:rsidP="006B0C63">
            <w:r w:rsidRPr="00FC09D5">
              <w:t>не обнаружено</w:t>
            </w:r>
          </w:p>
        </w:tc>
        <w:tc>
          <w:tcPr>
            <w:tcW w:w="990" w:type="dxa"/>
          </w:tcPr>
          <w:p w:rsidR="000D0159" w:rsidRPr="00FC09D5" w:rsidRDefault="000D0159" w:rsidP="006B0C63">
            <w:r w:rsidRPr="00FC09D5">
              <w:t>не обнаружено</w:t>
            </w:r>
          </w:p>
        </w:tc>
        <w:tc>
          <w:tcPr>
            <w:tcW w:w="1100" w:type="dxa"/>
          </w:tcPr>
          <w:p w:rsidR="000D0159" w:rsidRPr="00FC09D5" w:rsidRDefault="000D0159" w:rsidP="006B0C63">
            <w:r w:rsidRPr="00FC09D5">
              <w:t>не обнаружено</w:t>
            </w:r>
          </w:p>
        </w:tc>
        <w:tc>
          <w:tcPr>
            <w:tcW w:w="990" w:type="dxa"/>
          </w:tcPr>
          <w:p w:rsidR="000D0159" w:rsidRPr="00FC09D5" w:rsidRDefault="000D0159" w:rsidP="006B0C63">
            <w:r w:rsidRPr="00FC09D5">
              <w:t>не обнаружено</w:t>
            </w:r>
          </w:p>
        </w:tc>
        <w:tc>
          <w:tcPr>
            <w:tcW w:w="1100" w:type="dxa"/>
          </w:tcPr>
          <w:p w:rsidR="000D0159" w:rsidRPr="00FC09D5" w:rsidRDefault="000D0159" w:rsidP="006B0C63">
            <w:r w:rsidRPr="00FC09D5">
              <w:t>не обнаружено</w:t>
            </w:r>
          </w:p>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Borders>
              <w:bottom w:val="single" w:sz="4" w:space="0" w:color="auto"/>
            </w:tcBorders>
          </w:tcPr>
          <w:p w:rsidR="000D0159" w:rsidRPr="00FC09D5" w:rsidRDefault="000D0159" w:rsidP="006B0C63">
            <w:r w:rsidRPr="00FC09D5">
              <w:t>Термотолерантные колиформные бактерии</w:t>
            </w:r>
          </w:p>
        </w:tc>
        <w:tc>
          <w:tcPr>
            <w:tcW w:w="990" w:type="dxa"/>
            <w:tcBorders>
              <w:bottom w:val="single" w:sz="4" w:space="0" w:color="auto"/>
            </w:tcBorders>
          </w:tcPr>
          <w:p w:rsidR="000D0159" w:rsidRPr="00FC09D5" w:rsidRDefault="000D0159" w:rsidP="006B0C63">
            <w:r w:rsidRPr="00FC09D5">
              <w:t>в 100мл-отсутствие</w:t>
            </w:r>
          </w:p>
        </w:tc>
        <w:tc>
          <w:tcPr>
            <w:tcW w:w="990" w:type="dxa"/>
            <w:tcBorders>
              <w:bottom w:val="single" w:sz="4" w:space="0" w:color="auto"/>
            </w:tcBorders>
          </w:tcPr>
          <w:p w:rsidR="000D0159" w:rsidRPr="00FC09D5" w:rsidRDefault="000D0159" w:rsidP="006B0C63">
            <w:r w:rsidRPr="00FC09D5">
              <w:t>не обнаружено</w:t>
            </w:r>
          </w:p>
        </w:tc>
        <w:tc>
          <w:tcPr>
            <w:tcW w:w="1100" w:type="dxa"/>
          </w:tcPr>
          <w:p w:rsidR="000D0159" w:rsidRPr="00FC09D5" w:rsidRDefault="000D0159" w:rsidP="006B0C63">
            <w:r w:rsidRPr="00FC09D5">
              <w:t>не обнаружено</w:t>
            </w:r>
          </w:p>
        </w:tc>
        <w:tc>
          <w:tcPr>
            <w:tcW w:w="990" w:type="dxa"/>
          </w:tcPr>
          <w:p w:rsidR="000D0159" w:rsidRPr="00FC09D5" w:rsidRDefault="000D0159" w:rsidP="006B0C63">
            <w:r w:rsidRPr="00FC09D5">
              <w:t>не обнаружено</w:t>
            </w:r>
          </w:p>
        </w:tc>
        <w:tc>
          <w:tcPr>
            <w:tcW w:w="990" w:type="dxa"/>
          </w:tcPr>
          <w:p w:rsidR="000D0159" w:rsidRPr="00FC09D5" w:rsidRDefault="000D0159" w:rsidP="006B0C63">
            <w:r w:rsidRPr="00FC09D5">
              <w:t>не обнаружено</w:t>
            </w:r>
          </w:p>
        </w:tc>
        <w:tc>
          <w:tcPr>
            <w:tcW w:w="1100" w:type="dxa"/>
          </w:tcPr>
          <w:p w:rsidR="000D0159" w:rsidRPr="00FC09D5" w:rsidRDefault="000D0159" w:rsidP="006B0C63">
            <w:r w:rsidRPr="00FC09D5">
              <w:t>не обнаружено</w:t>
            </w:r>
          </w:p>
        </w:tc>
        <w:tc>
          <w:tcPr>
            <w:tcW w:w="990" w:type="dxa"/>
          </w:tcPr>
          <w:p w:rsidR="000D0159" w:rsidRPr="00FC09D5" w:rsidRDefault="000D0159" w:rsidP="006B0C63">
            <w:r w:rsidRPr="00FC09D5">
              <w:t>не обнаружено</w:t>
            </w:r>
          </w:p>
        </w:tc>
        <w:tc>
          <w:tcPr>
            <w:tcW w:w="1100" w:type="dxa"/>
          </w:tcPr>
          <w:p w:rsidR="000D0159" w:rsidRPr="00FC09D5" w:rsidRDefault="000D0159" w:rsidP="006B0C63">
            <w:r w:rsidRPr="00FC09D5">
              <w:t>не обнаружено</w:t>
            </w:r>
          </w:p>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Borders>
              <w:top w:val="single" w:sz="4" w:space="0" w:color="auto"/>
            </w:tcBorders>
          </w:tcPr>
          <w:p w:rsidR="000D0159" w:rsidRPr="00FC09D5" w:rsidRDefault="000D0159" w:rsidP="006B0C63">
            <w:r w:rsidRPr="00FC09D5">
              <w:t>Общее микробное число</w:t>
            </w:r>
          </w:p>
        </w:tc>
        <w:tc>
          <w:tcPr>
            <w:tcW w:w="990" w:type="dxa"/>
            <w:tcBorders>
              <w:top w:val="single" w:sz="4" w:space="0" w:color="auto"/>
            </w:tcBorders>
          </w:tcPr>
          <w:p w:rsidR="000D0159" w:rsidRPr="00FC09D5" w:rsidRDefault="000D0159" w:rsidP="006B0C63">
            <w:r w:rsidRPr="00FC09D5">
              <w:t xml:space="preserve">в 1мл не более 50 </w:t>
            </w:r>
            <w:r w:rsidRPr="00FC09D5">
              <w:lastRenderedPageBreak/>
              <w:t>КОЕ</w:t>
            </w:r>
          </w:p>
        </w:tc>
        <w:tc>
          <w:tcPr>
            <w:tcW w:w="990" w:type="dxa"/>
            <w:tcBorders>
              <w:top w:val="single" w:sz="4" w:space="0" w:color="auto"/>
            </w:tcBorders>
          </w:tcPr>
          <w:p w:rsidR="000D0159" w:rsidRPr="00FC09D5" w:rsidRDefault="000D0159" w:rsidP="006B0C63">
            <w:r w:rsidRPr="00FC09D5">
              <w:lastRenderedPageBreak/>
              <w:t>14,17</w:t>
            </w:r>
          </w:p>
        </w:tc>
        <w:tc>
          <w:tcPr>
            <w:tcW w:w="1100" w:type="dxa"/>
          </w:tcPr>
          <w:p w:rsidR="000D0159" w:rsidRPr="00FC09D5" w:rsidRDefault="000D0159" w:rsidP="006B0C63">
            <w:r w:rsidRPr="00FC09D5">
              <w:t>13,3</w:t>
            </w:r>
          </w:p>
        </w:tc>
        <w:tc>
          <w:tcPr>
            <w:tcW w:w="990" w:type="dxa"/>
          </w:tcPr>
          <w:p w:rsidR="000D0159" w:rsidRPr="00FC09D5" w:rsidRDefault="000D0159" w:rsidP="006B0C63">
            <w:r w:rsidRPr="00FC09D5">
              <w:t>14,2</w:t>
            </w:r>
          </w:p>
        </w:tc>
        <w:tc>
          <w:tcPr>
            <w:tcW w:w="990" w:type="dxa"/>
          </w:tcPr>
          <w:p w:rsidR="000D0159" w:rsidRPr="00FC09D5" w:rsidRDefault="000D0159" w:rsidP="006B0C63">
            <w:r w:rsidRPr="00FC09D5">
              <w:t>15,73</w:t>
            </w:r>
          </w:p>
        </w:tc>
        <w:tc>
          <w:tcPr>
            <w:tcW w:w="1100" w:type="dxa"/>
          </w:tcPr>
          <w:p w:rsidR="000D0159" w:rsidRPr="00FC09D5" w:rsidRDefault="000D0159" w:rsidP="006B0C63">
            <w:r w:rsidRPr="00FC09D5">
              <w:t>15,17</w:t>
            </w:r>
          </w:p>
        </w:tc>
        <w:tc>
          <w:tcPr>
            <w:tcW w:w="990" w:type="dxa"/>
          </w:tcPr>
          <w:p w:rsidR="000D0159" w:rsidRPr="00FC09D5" w:rsidRDefault="000D0159" w:rsidP="006B0C63">
            <w:r w:rsidRPr="00FC09D5">
              <w:t>14,5</w:t>
            </w:r>
          </w:p>
        </w:tc>
        <w:tc>
          <w:tcPr>
            <w:tcW w:w="1100" w:type="dxa"/>
          </w:tcPr>
          <w:p w:rsidR="000D0159" w:rsidRPr="00FC09D5" w:rsidRDefault="000D0159" w:rsidP="006B0C63">
            <w:r w:rsidRPr="00FC09D5">
              <w:t>15,92</w:t>
            </w:r>
          </w:p>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lastRenderedPageBreak/>
              <w:t>Запах</w:t>
            </w:r>
          </w:p>
        </w:tc>
        <w:tc>
          <w:tcPr>
            <w:tcW w:w="990" w:type="dxa"/>
          </w:tcPr>
          <w:p w:rsidR="000D0159" w:rsidRPr="00FC09D5" w:rsidRDefault="000D0159" w:rsidP="006B0C63">
            <w:r w:rsidRPr="00FC09D5">
              <w:t>не более 2,0</w:t>
            </w:r>
          </w:p>
        </w:tc>
        <w:tc>
          <w:tcPr>
            <w:tcW w:w="990" w:type="dxa"/>
          </w:tcPr>
          <w:p w:rsidR="000D0159" w:rsidRPr="00FC09D5" w:rsidRDefault="000D0159" w:rsidP="006B0C63">
            <w:r w:rsidRPr="00FC09D5">
              <w:t>0</w:t>
            </w:r>
          </w:p>
        </w:tc>
        <w:tc>
          <w:tcPr>
            <w:tcW w:w="1100" w:type="dxa"/>
          </w:tcPr>
          <w:p w:rsidR="000D0159" w:rsidRPr="00FC09D5" w:rsidRDefault="000D0159" w:rsidP="006B0C63">
            <w:r w:rsidRPr="00FC09D5">
              <w:t>0</w:t>
            </w:r>
          </w:p>
        </w:tc>
        <w:tc>
          <w:tcPr>
            <w:tcW w:w="990" w:type="dxa"/>
          </w:tcPr>
          <w:p w:rsidR="000D0159" w:rsidRPr="00FC09D5" w:rsidRDefault="000D0159" w:rsidP="006B0C63">
            <w:r w:rsidRPr="00FC09D5">
              <w:t>0</w:t>
            </w:r>
          </w:p>
        </w:tc>
        <w:tc>
          <w:tcPr>
            <w:tcW w:w="990" w:type="dxa"/>
          </w:tcPr>
          <w:p w:rsidR="000D0159" w:rsidRPr="00FC09D5" w:rsidRDefault="000D0159" w:rsidP="006B0C63">
            <w:r w:rsidRPr="00FC09D5">
              <w:t>0</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Привкус</w:t>
            </w:r>
          </w:p>
        </w:tc>
        <w:tc>
          <w:tcPr>
            <w:tcW w:w="990" w:type="dxa"/>
          </w:tcPr>
          <w:p w:rsidR="000D0159" w:rsidRPr="00FC09D5" w:rsidRDefault="000D0159" w:rsidP="006B0C63">
            <w:r w:rsidRPr="00FC09D5">
              <w:t>не более 2,0</w:t>
            </w:r>
          </w:p>
        </w:tc>
        <w:tc>
          <w:tcPr>
            <w:tcW w:w="990" w:type="dxa"/>
          </w:tcPr>
          <w:p w:rsidR="000D0159" w:rsidRPr="00FC09D5" w:rsidRDefault="000D0159" w:rsidP="006B0C63">
            <w:r w:rsidRPr="00FC09D5">
              <w:t>0</w:t>
            </w:r>
          </w:p>
        </w:tc>
        <w:tc>
          <w:tcPr>
            <w:tcW w:w="1100" w:type="dxa"/>
          </w:tcPr>
          <w:p w:rsidR="000D0159" w:rsidRPr="00FC09D5" w:rsidRDefault="000D0159" w:rsidP="006B0C63">
            <w:r w:rsidRPr="00FC09D5">
              <w:t>0</w:t>
            </w:r>
          </w:p>
        </w:tc>
        <w:tc>
          <w:tcPr>
            <w:tcW w:w="990" w:type="dxa"/>
          </w:tcPr>
          <w:p w:rsidR="000D0159" w:rsidRPr="00FC09D5" w:rsidRDefault="000D0159" w:rsidP="006B0C63">
            <w:r w:rsidRPr="00FC09D5">
              <w:t>0</w:t>
            </w:r>
          </w:p>
        </w:tc>
        <w:tc>
          <w:tcPr>
            <w:tcW w:w="990" w:type="dxa"/>
          </w:tcPr>
          <w:p w:rsidR="000D0159" w:rsidRPr="00FC09D5" w:rsidRDefault="000D0159" w:rsidP="006B0C63">
            <w:r w:rsidRPr="00FC09D5">
              <w:t>0</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Цветность</w:t>
            </w:r>
          </w:p>
        </w:tc>
        <w:tc>
          <w:tcPr>
            <w:tcW w:w="990" w:type="dxa"/>
          </w:tcPr>
          <w:p w:rsidR="000D0159" w:rsidRPr="00FC09D5" w:rsidRDefault="000D0159" w:rsidP="006B0C63">
            <w:r w:rsidRPr="00FC09D5">
              <w:t>не более 20</w:t>
            </w:r>
          </w:p>
        </w:tc>
        <w:tc>
          <w:tcPr>
            <w:tcW w:w="990" w:type="dxa"/>
          </w:tcPr>
          <w:p w:rsidR="000D0159" w:rsidRPr="00FC09D5" w:rsidRDefault="000D0159" w:rsidP="006B0C63">
            <w:r w:rsidRPr="00FC09D5">
              <w:t>2,30</w:t>
            </w:r>
          </w:p>
        </w:tc>
        <w:tc>
          <w:tcPr>
            <w:tcW w:w="1100" w:type="dxa"/>
          </w:tcPr>
          <w:p w:rsidR="000D0159" w:rsidRPr="00FC09D5" w:rsidRDefault="000D0159" w:rsidP="006B0C63">
            <w:r w:rsidRPr="00FC09D5">
              <w:t>2,17</w:t>
            </w:r>
          </w:p>
        </w:tc>
        <w:tc>
          <w:tcPr>
            <w:tcW w:w="990" w:type="dxa"/>
          </w:tcPr>
          <w:p w:rsidR="000D0159" w:rsidRPr="00FC09D5" w:rsidRDefault="000D0159" w:rsidP="006B0C63">
            <w:r w:rsidRPr="00FC09D5">
              <w:t>2,28</w:t>
            </w:r>
          </w:p>
        </w:tc>
        <w:tc>
          <w:tcPr>
            <w:tcW w:w="990" w:type="dxa"/>
          </w:tcPr>
          <w:p w:rsidR="000D0159" w:rsidRPr="00FC09D5" w:rsidRDefault="000D0159" w:rsidP="006B0C63">
            <w:r w:rsidRPr="00FC09D5">
              <w:t>0,89</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Мутность</w:t>
            </w:r>
          </w:p>
        </w:tc>
        <w:tc>
          <w:tcPr>
            <w:tcW w:w="990" w:type="dxa"/>
          </w:tcPr>
          <w:p w:rsidR="000D0159" w:rsidRPr="00FC09D5" w:rsidRDefault="000D0159" w:rsidP="006B0C63">
            <w:r w:rsidRPr="00FC09D5">
              <w:t>не более 1,5</w:t>
            </w:r>
          </w:p>
        </w:tc>
        <w:tc>
          <w:tcPr>
            <w:tcW w:w="990" w:type="dxa"/>
          </w:tcPr>
          <w:p w:rsidR="000D0159" w:rsidRPr="00FC09D5" w:rsidRDefault="000D0159" w:rsidP="006B0C63">
            <w:r w:rsidRPr="00FC09D5">
              <w:t>0,25</w:t>
            </w:r>
          </w:p>
        </w:tc>
        <w:tc>
          <w:tcPr>
            <w:tcW w:w="1100" w:type="dxa"/>
          </w:tcPr>
          <w:p w:rsidR="000D0159" w:rsidRPr="00FC09D5" w:rsidRDefault="000D0159" w:rsidP="006B0C63">
            <w:r w:rsidRPr="00FC09D5">
              <w:t>0,24</w:t>
            </w:r>
          </w:p>
        </w:tc>
        <w:tc>
          <w:tcPr>
            <w:tcW w:w="990" w:type="dxa"/>
          </w:tcPr>
          <w:p w:rsidR="000D0159" w:rsidRPr="00FC09D5" w:rsidRDefault="000D0159" w:rsidP="006B0C63">
            <w:r w:rsidRPr="00FC09D5">
              <w:t>0,19</w:t>
            </w:r>
          </w:p>
        </w:tc>
        <w:tc>
          <w:tcPr>
            <w:tcW w:w="990" w:type="dxa"/>
          </w:tcPr>
          <w:p w:rsidR="000D0159" w:rsidRPr="00FC09D5" w:rsidRDefault="000D0159" w:rsidP="006B0C63">
            <w:r w:rsidRPr="00FC09D5">
              <w:t>0,11</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рН</w:t>
            </w:r>
          </w:p>
        </w:tc>
        <w:tc>
          <w:tcPr>
            <w:tcW w:w="990" w:type="dxa"/>
          </w:tcPr>
          <w:p w:rsidR="000D0159" w:rsidRPr="00FC09D5" w:rsidRDefault="000D0159" w:rsidP="006B0C63">
            <w:r w:rsidRPr="00FC09D5">
              <w:t>6,0-9,0</w:t>
            </w:r>
          </w:p>
        </w:tc>
        <w:tc>
          <w:tcPr>
            <w:tcW w:w="990" w:type="dxa"/>
          </w:tcPr>
          <w:p w:rsidR="000D0159" w:rsidRPr="00FC09D5" w:rsidRDefault="000D0159" w:rsidP="006B0C63">
            <w:r w:rsidRPr="00FC09D5">
              <w:t>7,82</w:t>
            </w:r>
          </w:p>
        </w:tc>
        <w:tc>
          <w:tcPr>
            <w:tcW w:w="1100" w:type="dxa"/>
          </w:tcPr>
          <w:p w:rsidR="000D0159" w:rsidRPr="00FC09D5" w:rsidRDefault="000D0159" w:rsidP="006B0C63">
            <w:r w:rsidRPr="00FC09D5">
              <w:t>7,66</w:t>
            </w:r>
          </w:p>
        </w:tc>
        <w:tc>
          <w:tcPr>
            <w:tcW w:w="990" w:type="dxa"/>
          </w:tcPr>
          <w:p w:rsidR="000D0159" w:rsidRPr="00FC09D5" w:rsidRDefault="000D0159" w:rsidP="006B0C63">
            <w:r w:rsidRPr="00FC09D5">
              <w:t>7,70</w:t>
            </w:r>
          </w:p>
        </w:tc>
        <w:tc>
          <w:tcPr>
            <w:tcW w:w="990" w:type="dxa"/>
          </w:tcPr>
          <w:p w:rsidR="000D0159" w:rsidRPr="00FC09D5" w:rsidRDefault="000D0159" w:rsidP="006B0C63">
            <w:r w:rsidRPr="00FC09D5">
              <w:t>7,72</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ПАВ</w:t>
            </w:r>
          </w:p>
        </w:tc>
        <w:tc>
          <w:tcPr>
            <w:tcW w:w="990" w:type="dxa"/>
          </w:tcPr>
          <w:p w:rsidR="000D0159" w:rsidRPr="00FC09D5" w:rsidRDefault="000D0159" w:rsidP="006B0C63">
            <w:r w:rsidRPr="00FC09D5">
              <w:t>не более 0,50</w:t>
            </w:r>
          </w:p>
        </w:tc>
        <w:tc>
          <w:tcPr>
            <w:tcW w:w="990" w:type="dxa"/>
          </w:tcPr>
          <w:p w:rsidR="000D0159" w:rsidRPr="00FC09D5" w:rsidRDefault="000D0159" w:rsidP="006B0C63">
            <w:r w:rsidRPr="00FC09D5">
              <w:t>менее 0,015</w:t>
            </w:r>
          </w:p>
        </w:tc>
        <w:tc>
          <w:tcPr>
            <w:tcW w:w="1100" w:type="dxa"/>
          </w:tcPr>
          <w:p w:rsidR="000D0159" w:rsidRPr="00FC09D5" w:rsidRDefault="000D0159" w:rsidP="006B0C63">
            <w:r w:rsidRPr="00FC09D5">
              <w:t>менее 0,015</w:t>
            </w:r>
          </w:p>
        </w:tc>
        <w:tc>
          <w:tcPr>
            <w:tcW w:w="990" w:type="dxa"/>
          </w:tcPr>
          <w:p w:rsidR="000D0159" w:rsidRPr="00FC09D5" w:rsidRDefault="000D0159" w:rsidP="006B0C63">
            <w:r w:rsidRPr="00FC09D5">
              <w:t>менее 0,015</w:t>
            </w:r>
          </w:p>
        </w:tc>
        <w:tc>
          <w:tcPr>
            <w:tcW w:w="990" w:type="dxa"/>
          </w:tcPr>
          <w:p w:rsidR="000D0159" w:rsidRPr="00FC09D5" w:rsidRDefault="000D0159" w:rsidP="006B0C63">
            <w:r w:rsidRPr="00FC09D5">
              <w:t>менее 0,015</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Нефтепродукты</w:t>
            </w:r>
          </w:p>
        </w:tc>
        <w:tc>
          <w:tcPr>
            <w:tcW w:w="990" w:type="dxa"/>
          </w:tcPr>
          <w:p w:rsidR="000D0159" w:rsidRPr="00FC09D5" w:rsidRDefault="000D0159" w:rsidP="006B0C63">
            <w:r w:rsidRPr="00FC09D5">
              <w:t>не более 0,10</w:t>
            </w:r>
          </w:p>
        </w:tc>
        <w:tc>
          <w:tcPr>
            <w:tcW w:w="990" w:type="dxa"/>
          </w:tcPr>
          <w:p w:rsidR="000D0159" w:rsidRPr="00FC09D5" w:rsidRDefault="000D0159" w:rsidP="006B0C63">
            <w:r w:rsidRPr="00FC09D5">
              <w:t>менее 0,021</w:t>
            </w:r>
          </w:p>
        </w:tc>
        <w:tc>
          <w:tcPr>
            <w:tcW w:w="1100" w:type="dxa"/>
          </w:tcPr>
          <w:p w:rsidR="000D0159" w:rsidRPr="00FC09D5" w:rsidRDefault="000D0159" w:rsidP="006B0C63">
            <w:r w:rsidRPr="00FC09D5">
              <w:t>менее 0,020</w:t>
            </w:r>
          </w:p>
        </w:tc>
        <w:tc>
          <w:tcPr>
            <w:tcW w:w="990" w:type="dxa"/>
          </w:tcPr>
          <w:p w:rsidR="000D0159" w:rsidRPr="00FC09D5" w:rsidRDefault="000D0159" w:rsidP="006B0C63">
            <w:r w:rsidRPr="00FC09D5">
              <w:t>менее 0,020</w:t>
            </w:r>
          </w:p>
        </w:tc>
        <w:tc>
          <w:tcPr>
            <w:tcW w:w="990" w:type="dxa"/>
          </w:tcPr>
          <w:p w:rsidR="000D0159" w:rsidRPr="00FC09D5" w:rsidRDefault="000D0159" w:rsidP="006B0C63">
            <w:r w:rsidRPr="00FC09D5">
              <w:t>менее 0,020</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Сухой остаток</w:t>
            </w:r>
          </w:p>
        </w:tc>
        <w:tc>
          <w:tcPr>
            <w:tcW w:w="990" w:type="dxa"/>
          </w:tcPr>
          <w:p w:rsidR="000D0159" w:rsidRPr="00FC09D5" w:rsidRDefault="000D0159" w:rsidP="006B0C63">
            <w:r w:rsidRPr="00FC09D5">
              <w:t>не более 1000</w:t>
            </w:r>
          </w:p>
        </w:tc>
        <w:tc>
          <w:tcPr>
            <w:tcW w:w="990" w:type="dxa"/>
          </w:tcPr>
          <w:p w:rsidR="000D0159" w:rsidRPr="00FC09D5" w:rsidRDefault="000D0159" w:rsidP="006B0C63">
            <w:r w:rsidRPr="00FC09D5">
              <w:t>405,2</w:t>
            </w:r>
          </w:p>
        </w:tc>
        <w:tc>
          <w:tcPr>
            <w:tcW w:w="1100" w:type="dxa"/>
          </w:tcPr>
          <w:p w:rsidR="000D0159" w:rsidRPr="00FC09D5" w:rsidRDefault="000D0159" w:rsidP="006B0C63">
            <w:r w:rsidRPr="00FC09D5">
              <w:t>391,2</w:t>
            </w:r>
          </w:p>
        </w:tc>
        <w:tc>
          <w:tcPr>
            <w:tcW w:w="990" w:type="dxa"/>
          </w:tcPr>
          <w:p w:rsidR="000D0159" w:rsidRPr="00FC09D5" w:rsidRDefault="000D0159" w:rsidP="006B0C63">
            <w:r w:rsidRPr="00FC09D5">
              <w:t>386,29</w:t>
            </w:r>
          </w:p>
        </w:tc>
        <w:tc>
          <w:tcPr>
            <w:tcW w:w="990" w:type="dxa"/>
          </w:tcPr>
          <w:p w:rsidR="000D0159" w:rsidRPr="00FC09D5" w:rsidRDefault="000D0159" w:rsidP="006B0C63">
            <w:r w:rsidRPr="00FC09D5">
              <w:t>385,6</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Общая жесткость</w:t>
            </w:r>
          </w:p>
        </w:tc>
        <w:tc>
          <w:tcPr>
            <w:tcW w:w="990" w:type="dxa"/>
          </w:tcPr>
          <w:p w:rsidR="000D0159" w:rsidRPr="00FC09D5" w:rsidRDefault="000D0159" w:rsidP="006B0C63">
            <w:r w:rsidRPr="00FC09D5">
              <w:t>не более 7,0</w:t>
            </w:r>
          </w:p>
        </w:tc>
        <w:tc>
          <w:tcPr>
            <w:tcW w:w="990" w:type="dxa"/>
          </w:tcPr>
          <w:p w:rsidR="000D0159" w:rsidRPr="00FC09D5" w:rsidRDefault="000D0159" w:rsidP="006B0C63">
            <w:r w:rsidRPr="00FC09D5">
              <w:t>3,95</w:t>
            </w:r>
          </w:p>
        </w:tc>
        <w:tc>
          <w:tcPr>
            <w:tcW w:w="1100" w:type="dxa"/>
          </w:tcPr>
          <w:p w:rsidR="000D0159" w:rsidRPr="00FC09D5" w:rsidRDefault="000D0159" w:rsidP="006B0C63">
            <w:r w:rsidRPr="00FC09D5">
              <w:t>4,08</w:t>
            </w:r>
          </w:p>
        </w:tc>
        <w:tc>
          <w:tcPr>
            <w:tcW w:w="990" w:type="dxa"/>
          </w:tcPr>
          <w:p w:rsidR="000D0159" w:rsidRPr="00FC09D5" w:rsidRDefault="000D0159" w:rsidP="006B0C63">
            <w:r w:rsidRPr="00FC09D5">
              <w:t>3,81</w:t>
            </w:r>
          </w:p>
        </w:tc>
        <w:tc>
          <w:tcPr>
            <w:tcW w:w="990" w:type="dxa"/>
          </w:tcPr>
          <w:p w:rsidR="000D0159" w:rsidRPr="00FC09D5" w:rsidRDefault="000D0159" w:rsidP="006B0C63">
            <w:r w:rsidRPr="00FC09D5">
              <w:t>5,05</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Перманганатная окисляемость</w:t>
            </w:r>
          </w:p>
        </w:tc>
        <w:tc>
          <w:tcPr>
            <w:tcW w:w="990" w:type="dxa"/>
          </w:tcPr>
          <w:p w:rsidR="000D0159" w:rsidRPr="00FC09D5" w:rsidRDefault="000D0159" w:rsidP="006B0C63">
            <w:r w:rsidRPr="00FC09D5">
              <w:t>не более 2,0</w:t>
            </w:r>
          </w:p>
        </w:tc>
        <w:tc>
          <w:tcPr>
            <w:tcW w:w="990" w:type="dxa"/>
          </w:tcPr>
          <w:p w:rsidR="000D0159" w:rsidRPr="00FC09D5" w:rsidRDefault="000D0159" w:rsidP="006B0C63">
            <w:r w:rsidRPr="00FC09D5">
              <w:t>0,46</w:t>
            </w:r>
          </w:p>
        </w:tc>
        <w:tc>
          <w:tcPr>
            <w:tcW w:w="1100" w:type="dxa"/>
          </w:tcPr>
          <w:p w:rsidR="000D0159" w:rsidRPr="00FC09D5" w:rsidRDefault="000D0159" w:rsidP="006B0C63">
            <w:r w:rsidRPr="00FC09D5">
              <w:t>0,30</w:t>
            </w:r>
          </w:p>
        </w:tc>
        <w:tc>
          <w:tcPr>
            <w:tcW w:w="990" w:type="dxa"/>
          </w:tcPr>
          <w:p w:rsidR="000D0159" w:rsidRPr="00FC09D5" w:rsidRDefault="000D0159" w:rsidP="006B0C63">
            <w:r w:rsidRPr="00FC09D5">
              <w:t>0,32</w:t>
            </w:r>
          </w:p>
        </w:tc>
        <w:tc>
          <w:tcPr>
            <w:tcW w:w="990" w:type="dxa"/>
          </w:tcPr>
          <w:p w:rsidR="000D0159" w:rsidRPr="00FC09D5" w:rsidRDefault="000D0159" w:rsidP="006B0C63">
            <w:r w:rsidRPr="00FC09D5">
              <w:t>0,40</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Сульфаты</w:t>
            </w:r>
          </w:p>
        </w:tc>
        <w:tc>
          <w:tcPr>
            <w:tcW w:w="990" w:type="dxa"/>
          </w:tcPr>
          <w:p w:rsidR="000D0159" w:rsidRPr="00FC09D5" w:rsidRDefault="000D0159" w:rsidP="006B0C63">
            <w:r w:rsidRPr="00FC09D5">
              <w:t>не более 500</w:t>
            </w:r>
          </w:p>
        </w:tc>
        <w:tc>
          <w:tcPr>
            <w:tcW w:w="990" w:type="dxa"/>
          </w:tcPr>
          <w:p w:rsidR="000D0159" w:rsidRPr="00FC09D5" w:rsidRDefault="000D0159" w:rsidP="006B0C63">
            <w:r w:rsidRPr="00FC09D5">
              <w:t>48,08</w:t>
            </w:r>
          </w:p>
        </w:tc>
        <w:tc>
          <w:tcPr>
            <w:tcW w:w="1100" w:type="dxa"/>
          </w:tcPr>
          <w:p w:rsidR="000D0159" w:rsidRPr="00FC09D5" w:rsidRDefault="000D0159" w:rsidP="006B0C63">
            <w:r w:rsidRPr="00FC09D5">
              <w:t>46,59</w:t>
            </w:r>
          </w:p>
        </w:tc>
        <w:tc>
          <w:tcPr>
            <w:tcW w:w="990" w:type="dxa"/>
          </w:tcPr>
          <w:p w:rsidR="000D0159" w:rsidRPr="00FC09D5" w:rsidRDefault="000D0159" w:rsidP="006B0C63">
            <w:r w:rsidRPr="00FC09D5">
              <w:t>45,09</w:t>
            </w:r>
          </w:p>
        </w:tc>
        <w:tc>
          <w:tcPr>
            <w:tcW w:w="990" w:type="dxa"/>
          </w:tcPr>
          <w:p w:rsidR="000D0159" w:rsidRPr="00FC09D5" w:rsidRDefault="000D0159" w:rsidP="006B0C63">
            <w:r w:rsidRPr="00FC09D5">
              <w:t>40,38</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Железо общее</w:t>
            </w:r>
          </w:p>
        </w:tc>
        <w:tc>
          <w:tcPr>
            <w:tcW w:w="990" w:type="dxa"/>
          </w:tcPr>
          <w:p w:rsidR="000D0159" w:rsidRPr="00FC09D5" w:rsidRDefault="000D0159" w:rsidP="006B0C63">
            <w:r w:rsidRPr="00FC09D5">
              <w:t>не более 0,3</w:t>
            </w:r>
          </w:p>
        </w:tc>
        <w:tc>
          <w:tcPr>
            <w:tcW w:w="990" w:type="dxa"/>
          </w:tcPr>
          <w:p w:rsidR="000D0159" w:rsidRPr="00FC09D5" w:rsidRDefault="000D0159" w:rsidP="006B0C63">
            <w:r w:rsidRPr="00FC09D5">
              <w:t>0,23</w:t>
            </w:r>
          </w:p>
        </w:tc>
        <w:tc>
          <w:tcPr>
            <w:tcW w:w="1100" w:type="dxa"/>
          </w:tcPr>
          <w:p w:rsidR="000D0159" w:rsidRPr="00FC09D5" w:rsidRDefault="000D0159" w:rsidP="006B0C63">
            <w:r w:rsidRPr="00FC09D5">
              <w:t>0,23</w:t>
            </w:r>
          </w:p>
        </w:tc>
        <w:tc>
          <w:tcPr>
            <w:tcW w:w="990" w:type="dxa"/>
          </w:tcPr>
          <w:p w:rsidR="000D0159" w:rsidRPr="00FC09D5" w:rsidRDefault="000D0159" w:rsidP="006B0C63">
            <w:r w:rsidRPr="00FC09D5">
              <w:t>0,24</w:t>
            </w:r>
          </w:p>
        </w:tc>
        <w:tc>
          <w:tcPr>
            <w:tcW w:w="990" w:type="dxa"/>
          </w:tcPr>
          <w:p w:rsidR="000D0159" w:rsidRPr="00FC09D5" w:rsidRDefault="000D0159" w:rsidP="006B0C63">
            <w:r w:rsidRPr="00FC09D5">
              <w:t>0,21</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Марганец</w:t>
            </w:r>
          </w:p>
        </w:tc>
        <w:tc>
          <w:tcPr>
            <w:tcW w:w="990" w:type="dxa"/>
          </w:tcPr>
          <w:p w:rsidR="000D0159" w:rsidRPr="00FC09D5" w:rsidRDefault="000D0159" w:rsidP="006B0C63">
            <w:r w:rsidRPr="00FC09D5">
              <w:t>не более 0,1</w:t>
            </w:r>
          </w:p>
        </w:tc>
        <w:tc>
          <w:tcPr>
            <w:tcW w:w="990" w:type="dxa"/>
          </w:tcPr>
          <w:p w:rsidR="000D0159" w:rsidRPr="00FC09D5" w:rsidRDefault="000D0159" w:rsidP="006B0C63">
            <w:r w:rsidRPr="00FC09D5">
              <w:t>0,050</w:t>
            </w:r>
          </w:p>
        </w:tc>
        <w:tc>
          <w:tcPr>
            <w:tcW w:w="1100" w:type="dxa"/>
          </w:tcPr>
          <w:p w:rsidR="000D0159" w:rsidRPr="00FC09D5" w:rsidRDefault="000D0159" w:rsidP="006B0C63">
            <w:r w:rsidRPr="00FC09D5">
              <w:t>0,021</w:t>
            </w:r>
          </w:p>
        </w:tc>
        <w:tc>
          <w:tcPr>
            <w:tcW w:w="990" w:type="dxa"/>
          </w:tcPr>
          <w:p w:rsidR="000D0159" w:rsidRPr="00FC09D5" w:rsidRDefault="000D0159" w:rsidP="006B0C63">
            <w:r w:rsidRPr="00FC09D5">
              <w:t>0,039</w:t>
            </w:r>
          </w:p>
        </w:tc>
        <w:tc>
          <w:tcPr>
            <w:tcW w:w="990" w:type="dxa"/>
          </w:tcPr>
          <w:p w:rsidR="000D0159" w:rsidRPr="00FC09D5" w:rsidRDefault="000D0159" w:rsidP="006B0C63">
            <w:r w:rsidRPr="00FC09D5">
              <w:t>0,047</w:t>
            </w:r>
          </w:p>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Свинец</w:t>
            </w:r>
          </w:p>
        </w:tc>
        <w:tc>
          <w:tcPr>
            <w:tcW w:w="990" w:type="dxa"/>
          </w:tcPr>
          <w:p w:rsidR="000D0159" w:rsidRPr="00FC09D5" w:rsidRDefault="000D0159" w:rsidP="006B0C63">
            <w:r w:rsidRPr="00FC09D5">
              <w:t>не более 0,03</w:t>
            </w:r>
          </w:p>
        </w:tc>
        <w:tc>
          <w:tcPr>
            <w:tcW w:w="990" w:type="dxa"/>
          </w:tcPr>
          <w:p w:rsidR="000D0159" w:rsidRPr="00FC09D5" w:rsidRDefault="000D0159" w:rsidP="006B0C63">
            <w:r w:rsidRPr="00FC09D5">
              <w:t>0,0022</w:t>
            </w:r>
          </w:p>
        </w:tc>
        <w:tc>
          <w:tcPr>
            <w:tcW w:w="1100" w:type="dxa"/>
          </w:tcPr>
          <w:p w:rsidR="000D0159" w:rsidRPr="00FC09D5" w:rsidRDefault="000D0159" w:rsidP="006B0C63">
            <w:r w:rsidRPr="00FC09D5">
              <w:t>0,0022</w:t>
            </w:r>
          </w:p>
        </w:tc>
        <w:tc>
          <w:tcPr>
            <w:tcW w:w="990" w:type="dxa"/>
          </w:tcPr>
          <w:p w:rsidR="000D0159" w:rsidRPr="00FC09D5" w:rsidRDefault="000D0159" w:rsidP="006B0C63">
            <w:r w:rsidRPr="00FC09D5">
              <w:t>0,0022</w:t>
            </w:r>
          </w:p>
        </w:tc>
        <w:tc>
          <w:tcPr>
            <w:tcW w:w="990" w:type="dxa"/>
          </w:tcPr>
          <w:p w:rsidR="000D0159" w:rsidRPr="00FC09D5" w:rsidRDefault="000D0159" w:rsidP="006B0C63"/>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Кадмий</w:t>
            </w:r>
          </w:p>
        </w:tc>
        <w:tc>
          <w:tcPr>
            <w:tcW w:w="990" w:type="dxa"/>
          </w:tcPr>
          <w:p w:rsidR="000D0159" w:rsidRPr="00FC09D5" w:rsidRDefault="000D0159" w:rsidP="006B0C63">
            <w:r w:rsidRPr="00FC09D5">
              <w:t>не более 0,001</w:t>
            </w:r>
          </w:p>
        </w:tc>
        <w:tc>
          <w:tcPr>
            <w:tcW w:w="990" w:type="dxa"/>
          </w:tcPr>
          <w:p w:rsidR="000D0159" w:rsidRPr="00FC09D5" w:rsidRDefault="000D0159" w:rsidP="006B0C63">
            <w:r w:rsidRPr="00FC09D5">
              <w:t>менее 0,0001</w:t>
            </w:r>
          </w:p>
        </w:tc>
        <w:tc>
          <w:tcPr>
            <w:tcW w:w="1100" w:type="dxa"/>
          </w:tcPr>
          <w:p w:rsidR="000D0159" w:rsidRPr="00FC09D5" w:rsidRDefault="000D0159" w:rsidP="006B0C63">
            <w:r w:rsidRPr="00FC09D5">
              <w:t>менее 0,0001</w:t>
            </w:r>
          </w:p>
        </w:tc>
        <w:tc>
          <w:tcPr>
            <w:tcW w:w="990" w:type="dxa"/>
          </w:tcPr>
          <w:p w:rsidR="000D0159" w:rsidRPr="00FC09D5" w:rsidRDefault="000D0159" w:rsidP="006B0C63">
            <w:r w:rsidRPr="00FC09D5">
              <w:t>менее 0,0001</w:t>
            </w:r>
          </w:p>
        </w:tc>
        <w:tc>
          <w:tcPr>
            <w:tcW w:w="990" w:type="dxa"/>
          </w:tcPr>
          <w:p w:rsidR="000D0159" w:rsidRPr="00FC09D5" w:rsidRDefault="000D0159" w:rsidP="006B0C63"/>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Цинк</w:t>
            </w:r>
          </w:p>
        </w:tc>
        <w:tc>
          <w:tcPr>
            <w:tcW w:w="990" w:type="dxa"/>
          </w:tcPr>
          <w:p w:rsidR="000D0159" w:rsidRPr="00FC09D5" w:rsidRDefault="000D0159" w:rsidP="006B0C63">
            <w:r w:rsidRPr="00FC09D5">
              <w:t>не более 5,0</w:t>
            </w:r>
          </w:p>
        </w:tc>
        <w:tc>
          <w:tcPr>
            <w:tcW w:w="990" w:type="dxa"/>
          </w:tcPr>
          <w:p w:rsidR="000D0159" w:rsidRPr="00FC09D5" w:rsidRDefault="000D0159" w:rsidP="006B0C63">
            <w:r w:rsidRPr="00FC09D5">
              <w:t>0,10</w:t>
            </w:r>
          </w:p>
        </w:tc>
        <w:tc>
          <w:tcPr>
            <w:tcW w:w="1100" w:type="dxa"/>
          </w:tcPr>
          <w:p w:rsidR="000D0159" w:rsidRPr="00FC09D5" w:rsidRDefault="000D0159" w:rsidP="006B0C63">
            <w:r w:rsidRPr="00FC09D5">
              <w:t>0,10</w:t>
            </w:r>
          </w:p>
        </w:tc>
        <w:tc>
          <w:tcPr>
            <w:tcW w:w="990" w:type="dxa"/>
          </w:tcPr>
          <w:p w:rsidR="000D0159" w:rsidRPr="00FC09D5" w:rsidRDefault="000D0159" w:rsidP="006B0C63">
            <w:r w:rsidRPr="00FC09D5">
              <w:t>0,10</w:t>
            </w:r>
          </w:p>
        </w:tc>
        <w:tc>
          <w:tcPr>
            <w:tcW w:w="990" w:type="dxa"/>
          </w:tcPr>
          <w:p w:rsidR="000D0159" w:rsidRPr="00FC09D5" w:rsidRDefault="000D0159" w:rsidP="006B0C63"/>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t>Медь</w:t>
            </w:r>
          </w:p>
        </w:tc>
        <w:tc>
          <w:tcPr>
            <w:tcW w:w="990" w:type="dxa"/>
          </w:tcPr>
          <w:p w:rsidR="000D0159" w:rsidRPr="00FC09D5" w:rsidRDefault="000D0159" w:rsidP="006B0C63">
            <w:r w:rsidRPr="00FC09D5">
              <w:t xml:space="preserve">не более </w:t>
            </w:r>
            <w:r w:rsidRPr="00FC09D5">
              <w:lastRenderedPageBreak/>
              <w:t>1,0</w:t>
            </w:r>
          </w:p>
        </w:tc>
        <w:tc>
          <w:tcPr>
            <w:tcW w:w="990" w:type="dxa"/>
          </w:tcPr>
          <w:p w:rsidR="000D0159" w:rsidRPr="00FC09D5" w:rsidRDefault="000D0159" w:rsidP="006B0C63">
            <w:r w:rsidRPr="00FC09D5">
              <w:lastRenderedPageBreak/>
              <w:t>0,0058</w:t>
            </w:r>
          </w:p>
        </w:tc>
        <w:tc>
          <w:tcPr>
            <w:tcW w:w="1100" w:type="dxa"/>
          </w:tcPr>
          <w:p w:rsidR="000D0159" w:rsidRPr="00FC09D5" w:rsidRDefault="000D0159" w:rsidP="006B0C63">
            <w:r w:rsidRPr="00FC09D5">
              <w:t>0,0058</w:t>
            </w:r>
          </w:p>
        </w:tc>
        <w:tc>
          <w:tcPr>
            <w:tcW w:w="990" w:type="dxa"/>
          </w:tcPr>
          <w:p w:rsidR="000D0159" w:rsidRPr="00FC09D5" w:rsidRDefault="000D0159" w:rsidP="006B0C63">
            <w:r w:rsidRPr="00FC09D5">
              <w:t>0,0058</w:t>
            </w:r>
          </w:p>
        </w:tc>
        <w:tc>
          <w:tcPr>
            <w:tcW w:w="990" w:type="dxa"/>
          </w:tcPr>
          <w:p w:rsidR="000D0159" w:rsidRPr="00FC09D5" w:rsidRDefault="000D0159" w:rsidP="006B0C63"/>
        </w:tc>
        <w:tc>
          <w:tcPr>
            <w:tcW w:w="1100" w:type="dxa"/>
          </w:tcPr>
          <w:p w:rsidR="000D0159" w:rsidRPr="00FC09D5" w:rsidRDefault="000D0159" w:rsidP="006B0C63"/>
        </w:tc>
        <w:tc>
          <w:tcPr>
            <w:tcW w:w="990" w:type="dxa"/>
          </w:tcPr>
          <w:p w:rsidR="000D0159" w:rsidRPr="00FC09D5" w:rsidRDefault="000D0159" w:rsidP="006B0C63"/>
        </w:tc>
        <w:tc>
          <w:tcPr>
            <w:tcW w:w="1100" w:type="dxa"/>
          </w:tcPr>
          <w:p w:rsidR="000D0159" w:rsidRPr="00FC09D5" w:rsidRDefault="000D0159" w:rsidP="006B0C63"/>
        </w:tc>
      </w:tr>
      <w:tr w:rsidR="000D0159" w:rsidRPr="00FC09D5" w:rsidTr="00FB19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08" w:type="dxa"/>
          </w:tcPr>
          <w:p w:rsidR="000D0159" w:rsidRPr="00FC09D5" w:rsidRDefault="000D0159" w:rsidP="006B0C63">
            <w:r w:rsidRPr="00FC09D5">
              <w:lastRenderedPageBreak/>
              <w:t>Нитраты</w:t>
            </w:r>
          </w:p>
        </w:tc>
        <w:tc>
          <w:tcPr>
            <w:tcW w:w="990" w:type="dxa"/>
          </w:tcPr>
          <w:p w:rsidR="000D0159" w:rsidRPr="00FC09D5" w:rsidRDefault="000D0159" w:rsidP="006B0C63">
            <w:r w:rsidRPr="00FC09D5">
              <w:t>не более 45,0</w:t>
            </w:r>
          </w:p>
        </w:tc>
        <w:tc>
          <w:tcPr>
            <w:tcW w:w="990" w:type="dxa"/>
            <w:tcBorders>
              <w:right w:val="single" w:sz="4" w:space="0" w:color="auto"/>
            </w:tcBorders>
          </w:tcPr>
          <w:p w:rsidR="000D0159" w:rsidRPr="00FC09D5" w:rsidRDefault="000D0159" w:rsidP="006B0C63"/>
        </w:tc>
        <w:tc>
          <w:tcPr>
            <w:tcW w:w="1100" w:type="dxa"/>
            <w:tcBorders>
              <w:left w:val="single" w:sz="4" w:space="0" w:color="auto"/>
              <w:right w:val="single" w:sz="4" w:space="0" w:color="auto"/>
            </w:tcBorders>
          </w:tcPr>
          <w:p w:rsidR="000D0159" w:rsidRPr="00FC09D5" w:rsidRDefault="000D0159" w:rsidP="006B0C63"/>
        </w:tc>
        <w:tc>
          <w:tcPr>
            <w:tcW w:w="990" w:type="dxa"/>
            <w:tcBorders>
              <w:left w:val="single" w:sz="4" w:space="0" w:color="auto"/>
              <w:right w:val="single" w:sz="4" w:space="0" w:color="auto"/>
            </w:tcBorders>
          </w:tcPr>
          <w:p w:rsidR="000D0159" w:rsidRPr="00FC09D5" w:rsidRDefault="000D0159" w:rsidP="006B0C63"/>
        </w:tc>
        <w:tc>
          <w:tcPr>
            <w:tcW w:w="990" w:type="dxa"/>
            <w:tcBorders>
              <w:left w:val="single" w:sz="4" w:space="0" w:color="auto"/>
              <w:right w:val="single" w:sz="4" w:space="0" w:color="auto"/>
            </w:tcBorders>
          </w:tcPr>
          <w:p w:rsidR="000D0159" w:rsidRPr="00FC09D5" w:rsidRDefault="000D0159" w:rsidP="006B0C63">
            <w:r w:rsidRPr="00FC09D5">
              <w:t>1,70</w:t>
            </w:r>
          </w:p>
        </w:tc>
        <w:tc>
          <w:tcPr>
            <w:tcW w:w="1100" w:type="dxa"/>
            <w:tcBorders>
              <w:left w:val="single" w:sz="4" w:space="0" w:color="auto"/>
              <w:right w:val="single" w:sz="4" w:space="0" w:color="auto"/>
            </w:tcBorders>
          </w:tcPr>
          <w:p w:rsidR="000D0159" w:rsidRPr="00FC09D5" w:rsidRDefault="000D0159" w:rsidP="006B0C63">
            <w:r w:rsidRPr="00FC09D5">
              <w:t>1,63</w:t>
            </w:r>
          </w:p>
        </w:tc>
        <w:tc>
          <w:tcPr>
            <w:tcW w:w="990" w:type="dxa"/>
            <w:tcBorders>
              <w:left w:val="single" w:sz="4" w:space="0" w:color="auto"/>
              <w:right w:val="single" w:sz="4" w:space="0" w:color="auto"/>
            </w:tcBorders>
          </w:tcPr>
          <w:p w:rsidR="000D0159" w:rsidRPr="00FC09D5" w:rsidRDefault="000D0159" w:rsidP="006B0C63">
            <w:r w:rsidRPr="00FC09D5">
              <w:t>1,62</w:t>
            </w:r>
          </w:p>
        </w:tc>
        <w:tc>
          <w:tcPr>
            <w:tcW w:w="1100" w:type="dxa"/>
            <w:tcBorders>
              <w:left w:val="single" w:sz="4" w:space="0" w:color="auto"/>
            </w:tcBorders>
          </w:tcPr>
          <w:p w:rsidR="000D0159" w:rsidRPr="00FC09D5" w:rsidRDefault="000D0159" w:rsidP="006B0C63">
            <w:r w:rsidRPr="00FC09D5">
              <w:t>1,63</w:t>
            </w:r>
          </w:p>
        </w:tc>
      </w:tr>
      <w:tr w:rsidR="000D0159" w:rsidRPr="00FC09D5" w:rsidTr="00FB1936">
        <w:trPr>
          <w:trHeight w:val="243"/>
        </w:trPr>
        <w:tc>
          <w:tcPr>
            <w:tcW w:w="1208" w:type="dxa"/>
          </w:tcPr>
          <w:p w:rsidR="000D0159" w:rsidRPr="00FC09D5" w:rsidRDefault="000D0159" w:rsidP="006B0C63">
            <w:r w:rsidRPr="00FC09D5">
              <w:t>Нитриты</w:t>
            </w:r>
          </w:p>
        </w:tc>
        <w:tc>
          <w:tcPr>
            <w:tcW w:w="990" w:type="dxa"/>
          </w:tcPr>
          <w:p w:rsidR="000D0159" w:rsidRPr="00FC09D5" w:rsidRDefault="000D0159" w:rsidP="006B0C63">
            <w:r w:rsidRPr="00FC09D5">
              <w:t>не более 3,3</w:t>
            </w:r>
          </w:p>
        </w:tc>
        <w:tc>
          <w:tcPr>
            <w:tcW w:w="990" w:type="dxa"/>
          </w:tcPr>
          <w:p w:rsidR="000D0159" w:rsidRPr="00FC09D5" w:rsidRDefault="000D0159" w:rsidP="006B0C63"/>
        </w:tc>
        <w:tc>
          <w:tcPr>
            <w:tcW w:w="1100" w:type="dxa"/>
          </w:tcPr>
          <w:p w:rsidR="000D0159" w:rsidRPr="00FC09D5" w:rsidRDefault="000D0159" w:rsidP="006B0C63"/>
        </w:tc>
        <w:tc>
          <w:tcPr>
            <w:tcW w:w="990" w:type="dxa"/>
          </w:tcPr>
          <w:p w:rsidR="000D0159" w:rsidRPr="00FC09D5" w:rsidRDefault="000D0159" w:rsidP="006B0C63"/>
        </w:tc>
        <w:tc>
          <w:tcPr>
            <w:tcW w:w="990" w:type="dxa"/>
          </w:tcPr>
          <w:p w:rsidR="000D0159" w:rsidRPr="00FC09D5" w:rsidRDefault="000D0159" w:rsidP="006B0C63">
            <w:r w:rsidRPr="00FC09D5">
              <w:t>0,026</w:t>
            </w:r>
          </w:p>
        </w:tc>
        <w:tc>
          <w:tcPr>
            <w:tcW w:w="1100" w:type="dxa"/>
          </w:tcPr>
          <w:p w:rsidR="000D0159" w:rsidRPr="00FC09D5" w:rsidRDefault="000D0159" w:rsidP="006B0C63">
            <w:r w:rsidRPr="00FC09D5">
              <w:t>0,096</w:t>
            </w:r>
          </w:p>
        </w:tc>
        <w:tc>
          <w:tcPr>
            <w:tcW w:w="990" w:type="dxa"/>
          </w:tcPr>
          <w:p w:rsidR="000D0159" w:rsidRPr="00FC09D5" w:rsidRDefault="000D0159" w:rsidP="006B0C63">
            <w:r w:rsidRPr="00FC09D5">
              <w:t>0,10</w:t>
            </w:r>
          </w:p>
        </w:tc>
        <w:tc>
          <w:tcPr>
            <w:tcW w:w="1100" w:type="dxa"/>
          </w:tcPr>
          <w:p w:rsidR="000D0159" w:rsidRPr="00FC09D5" w:rsidRDefault="000D0159" w:rsidP="006B0C63">
            <w:r w:rsidRPr="00FC09D5">
              <w:t>0,13</w:t>
            </w:r>
          </w:p>
        </w:tc>
      </w:tr>
      <w:tr w:rsidR="000D0159" w:rsidRPr="00FC09D5" w:rsidTr="00FB1936">
        <w:trPr>
          <w:trHeight w:val="261"/>
        </w:trPr>
        <w:tc>
          <w:tcPr>
            <w:tcW w:w="1208" w:type="dxa"/>
          </w:tcPr>
          <w:p w:rsidR="000D0159" w:rsidRPr="00FC09D5" w:rsidRDefault="000D0159" w:rsidP="006B0C63">
            <w:r w:rsidRPr="00FC09D5">
              <w:t>Аммиак и ионы аммония</w:t>
            </w:r>
          </w:p>
        </w:tc>
        <w:tc>
          <w:tcPr>
            <w:tcW w:w="990" w:type="dxa"/>
          </w:tcPr>
          <w:p w:rsidR="000D0159" w:rsidRPr="00FC09D5" w:rsidRDefault="000D0159" w:rsidP="006B0C63">
            <w:r w:rsidRPr="00FC09D5">
              <w:t>не более 1,93</w:t>
            </w:r>
          </w:p>
        </w:tc>
        <w:tc>
          <w:tcPr>
            <w:tcW w:w="990" w:type="dxa"/>
          </w:tcPr>
          <w:p w:rsidR="000D0159" w:rsidRPr="00FC09D5" w:rsidRDefault="000D0159" w:rsidP="006B0C63"/>
        </w:tc>
        <w:tc>
          <w:tcPr>
            <w:tcW w:w="1100" w:type="dxa"/>
          </w:tcPr>
          <w:p w:rsidR="000D0159" w:rsidRPr="00FC09D5" w:rsidRDefault="000D0159" w:rsidP="006B0C63"/>
        </w:tc>
        <w:tc>
          <w:tcPr>
            <w:tcW w:w="990" w:type="dxa"/>
          </w:tcPr>
          <w:p w:rsidR="000D0159" w:rsidRPr="00FC09D5" w:rsidRDefault="000D0159" w:rsidP="006B0C63"/>
        </w:tc>
        <w:tc>
          <w:tcPr>
            <w:tcW w:w="990" w:type="dxa"/>
          </w:tcPr>
          <w:p w:rsidR="000D0159" w:rsidRPr="00FC09D5" w:rsidRDefault="000D0159" w:rsidP="006B0C63">
            <w:r w:rsidRPr="00FC09D5">
              <w:t>менее 0,095</w:t>
            </w:r>
          </w:p>
        </w:tc>
        <w:tc>
          <w:tcPr>
            <w:tcW w:w="1100" w:type="dxa"/>
          </w:tcPr>
          <w:p w:rsidR="000D0159" w:rsidRPr="00FC09D5" w:rsidRDefault="000D0159" w:rsidP="006B0C63">
            <w:r w:rsidRPr="00FC09D5">
              <w:t>менее 0,07</w:t>
            </w:r>
          </w:p>
        </w:tc>
        <w:tc>
          <w:tcPr>
            <w:tcW w:w="990" w:type="dxa"/>
          </w:tcPr>
          <w:p w:rsidR="000D0159" w:rsidRPr="00FC09D5" w:rsidRDefault="000D0159" w:rsidP="006B0C63">
            <w:r w:rsidRPr="00FC09D5">
              <w:t>менее 0,08</w:t>
            </w:r>
          </w:p>
        </w:tc>
        <w:tc>
          <w:tcPr>
            <w:tcW w:w="1100" w:type="dxa"/>
          </w:tcPr>
          <w:p w:rsidR="000D0159" w:rsidRPr="00FC09D5" w:rsidRDefault="000D0159" w:rsidP="006B0C63">
            <w:r w:rsidRPr="00FC09D5">
              <w:t>менее 0,09</w:t>
            </w:r>
          </w:p>
        </w:tc>
      </w:tr>
      <w:tr w:rsidR="000D0159" w:rsidRPr="00FC09D5" w:rsidTr="00FB1936">
        <w:trPr>
          <w:trHeight w:val="393"/>
        </w:trPr>
        <w:tc>
          <w:tcPr>
            <w:tcW w:w="1208" w:type="dxa"/>
          </w:tcPr>
          <w:p w:rsidR="000D0159" w:rsidRPr="00FC09D5" w:rsidRDefault="000D0159" w:rsidP="006B0C63">
            <w:r w:rsidRPr="00FC09D5">
              <w:t>Хлориды</w:t>
            </w:r>
          </w:p>
        </w:tc>
        <w:tc>
          <w:tcPr>
            <w:tcW w:w="990" w:type="dxa"/>
          </w:tcPr>
          <w:p w:rsidR="000D0159" w:rsidRPr="00FC09D5" w:rsidRDefault="000D0159" w:rsidP="006B0C63">
            <w:r w:rsidRPr="00FC09D5">
              <w:t>не более 350</w:t>
            </w:r>
          </w:p>
        </w:tc>
        <w:tc>
          <w:tcPr>
            <w:tcW w:w="990" w:type="dxa"/>
          </w:tcPr>
          <w:p w:rsidR="000D0159" w:rsidRPr="00FC09D5" w:rsidRDefault="000D0159" w:rsidP="006B0C63"/>
        </w:tc>
        <w:tc>
          <w:tcPr>
            <w:tcW w:w="1100" w:type="dxa"/>
          </w:tcPr>
          <w:p w:rsidR="000D0159" w:rsidRPr="00FC09D5" w:rsidRDefault="000D0159" w:rsidP="006B0C63"/>
        </w:tc>
        <w:tc>
          <w:tcPr>
            <w:tcW w:w="990" w:type="dxa"/>
          </w:tcPr>
          <w:p w:rsidR="000D0159" w:rsidRPr="00FC09D5" w:rsidRDefault="000D0159" w:rsidP="006B0C63"/>
        </w:tc>
        <w:tc>
          <w:tcPr>
            <w:tcW w:w="990" w:type="dxa"/>
          </w:tcPr>
          <w:p w:rsidR="000D0159" w:rsidRPr="00FC09D5" w:rsidRDefault="000D0159" w:rsidP="006B0C63">
            <w:r w:rsidRPr="00FC09D5">
              <w:t>14,70</w:t>
            </w:r>
          </w:p>
        </w:tc>
        <w:tc>
          <w:tcPr>
            <w:tcW w:w="1100" w:type="dxa"/>
          </w:tcPr>
          <w:p w:rsidR="000D0159" w:rsidRPr="00FC09D5" w:rsidRDefault="000D0159" w:rsidP="006B0C63">
            <w:r w:rsidRPr="00FC09D5">
              <w:t>21,05</w:t>
            </w:r>
          </w:p>
        </w:tc>
        <w:tc>
          <w:tcPr>
            <w:tcW w:w="990" w:type="dxa"/>
          </w:tcPr>
          <w:p w:rsidR="000D0159" w:rsidRPr="00FC09D5" w:rsidRDefault="000D0159" w:rsidP="006B0C63">
            <w:r w:rsidRPr="00FC09D5">
              <w:t>22,01</w:t>
            </w:r>
          </w:p>
        </w:tc>
        <w:tc>
          <w:tcPr>
            <w:tcW w:w="1100" w:type="dxa"/>
          </w:tcPr>
          <w:p w:rsidR="000D0159" w:rsidRPr="00FC09D5" w:rsidRDefault="000D0159" w:rsidP="006B0C63">
            <w:r w:rsidRPr="00FC09D5">
              <w:t>17,58</w:t>
            </w:r>
          </w:p>
        </w:tc>
      </w:tr>
    </w:tbl>
    <w:p w:rsidR="000D0159" w:rsidRPr="00FC09D5" w:rsidRDefault="000D0159" w:rsidP="006B0C63">
      <w:pPr>
        <w:jc w:val="both"/>
        <w:rPr>
          <w:sz w:val="28"/>
        </w:rPr>
      </w:pPr>
    </w:p>
    <w:p w:rsidR="009E79B5" w:rsidRPr="00FC09D5" w:rsidRDefault="009E79B5" w:rsidP="00BF4080">
      <w:pPr>
        <w:spacing w:before="240"/>
        <w:ind w:firstLine="851"/>
        <w:contextualSpacing/>
        <w:jc w:val="center"/>
        <w:rPr>
          <w:b/>
          <w:sz w:val="28"/>
          <w:szCs w:val="28"/>
        </w:rPr>
      </w:pPr>
      <w:r w:rsidRPr="00FC09D5">
        <w:rPr>
          <w:b/>
          <w:sz w:val="28"/>
          <w:szCs w:val="28"/>
        </w:rPr>
        <w:t>В) Состояние и функционирование существующих насосных централизованных станций, оценка энергоэффективности подачи воды.</w:t>
      </w:r>
    </w:p>
    <w:p w:rsidR="009E79B5" w:rsidRPr="00FC09D5" w:rsidRDefault="009E79B5" w:rsidP="006B0C63">
      <w:pPr>
        <w:ind w:firstLine="708"/>
        <w:jc w:val="both"/>
        <w:rPr>
          <w:sz w:val="28"/>
          <w:szCs w:val="28"/>
        </w:rPr>
      </w:pPr>
      <w:r w:rsidRPr="00FC09D5">
        <w:rPr>
          <w:sz w:val="28"/>
          <w:szCs w:val="28"/>
        </w:rPr>
        <w:t xml:space="preserve">Насосная станция расположена только на территории водозаборов. На территории водозаборного узла, располагаются  внутриплощадочные сети, сети электроснабжения. Категория надежности электроснабжения водозабора принята третья, что допускает перерыв в подаче воды на одни сутки. </w:t>
      </w:r>
    </w:p>
    <w:p w:rsidR="009E79B5" w:rsidRPr="00FC09D5" w:rsidRDefault="009E79B5" w:rsidP="006B0C63">
      <w:pPr>
        <w:jc w:val="both"/>
        <w:rPr>
          <w:sz w:val="28"/>
          <w:szCs w:val="28"/>
        </w:rPr>
      </w:pPr>
      <w:r w:rsidRPr="00FC09D5">
        <w:rPr>
          <w:sz w:val="28"/>
          <w:szCs w:val="28"/>
        </w:rPr>
        <w:t xml:space="preserve">Насосы выполняют следующие задачи: </w:t>
      </w:r>
    </w:p>
    <w:p w:rsidR="009E79B5" w:rsidRPr="00FC09D5" w:rsidRDefault="009E79B5" w:rsidP="006B0C63">
      <w:pPr>
        <w:jc w:val="both"/>
        <w:rPr>
          <w:sz w:val="28"/>
          <w:szCs w:val="28"/>
        </w:rPr>
      </w:pPr>
      <w:r w:rsidRPr="00FC09D5">
        <w:rPr>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9E79B5" w:rsidRPr="00FC09D5" w:rsidRDefault="009E79B5" w:rsidP="006B0C63">
      <w:pPr>
        <w:jc w:val="both"/>
        <w:rPr>
          <w:sz w:val="28"/>
          <w:szCs w:val="28"/>
        </w:rPr>
      </w:pPr>
      <w:r w:rsidRPr="00FC09D5">
        <w:rPr>
          <w:sz w:val="28"/>
          <w:szCs w:val="28"/>
        </w:rPr>
        <w:t xml:space="preserve">2. Экономия средств предприятия за счет снижения затрат на ремонт, обслуживание и содержание оборудования. </w:t>
      </w:r>
    </w:p>
    <w:p w:rsidR="009E79B5" w:rsidRPr="00FC09D5" w:rsidRDefault="009E79B5" w:rsidP="006B0C63">
      <w:pPr>
        <w:jc w:val="both"/>
        <w:rPr>
          <w:sz w:val="28"/>
          <w:szCs w:val="28"/>
        </w:rPr>
      </w:pPr>
      <w:r w:rsidRPr="00FC09D5">
        <w:rPr>
          <w:sz w:val="28"/>
          <w:szCs w:val="28"/>
        </w:rPr>
        <w:t xml:space="preserve">3. Учет и контроль за рациональным использованием тепло-, энерго- и трудовых ресурсов. </w:t>
      </w:r>
    </w:p>
    <w:p w:rsidR="009E79B5" w:rsidRPr="00FC09D5" w:rsidRDefault="009E79B5" w:rsidP="006B0C63">
      <w:pPr>
        <w:jc w:val="both"/>
        <w:rPr>
          <w:sz w:val="28"/>
          <w:szCs w:val="28"/>
        </w:rPr>
      </w:pPr>
      <w:r w:rsidRPr="00FC09D5">
        <w:rPr>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9E79B5" w:rsidRPr="00FC09D5" w:rsidRDefault="009E79B5" w:rsidP="006B0C63">
      <w:pPr>
        <w:ind w:firstLine="708"/>
        <w:jc w:val="both"/>
        <w:rPr>
          <w:sz w:val="28"/>
          <w:szCs w:val="28"/>
          <w:u w:val="single"/>
        </w:rPr>
      </w:pPr>
      <w:r w:rsidRPr="00FC09D5">
        <w:rPr>
          <w:sz w:val="28"/>
          <w:szCs w:val="28"/>
          <w:u w:val="single"/>
        </w:rPr>
        <w:t xml:space="preserve">Оценочные показатели энергоэффективности систем водоснабжения. </w:t>
      </w:r>
    </w:p>
    <w:p w:rsidR="00C51C53" w:rsidRPr="00FC09D5" w:rsidRDefault="009E79B5" w:rsidP="00BF4080">
      <w:pPr>
        <w:ind w:firstLine="709"/>
        <w:jc w:val="both"/>
        <w:rPr>
          <w:sz w:val="28"/>
          <w:szCs w:val="28"/>
        </w:rPr>
      </w:pPr>
      <w:r w:rsidRPr="00FC09D5">
        <w:rPr>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w:t>
      </w:r>
      <w:r w:rsidRPr="00FC09D5">
        <w:rPr>
          <w:sz w:val="28"/>
          <w:szCs w:val="28"/>
        </w:rPr>
        <w:lastRenderedPageBreak/>
        <w:t>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r w:rsidR="00C51C53" w:rsidRPr="00FC09D5">
        <w:rPr>
          <w:sz w:val="28"/>
          <w:szCs w:val="28"/>
        </w:rPr>
        <w:t xml:space="preserve"> Насосные станции II подъема в ст.</w:t>
      </w:r>
      <w:r w:rsidR="00F81868" w:rsidRPr="00FC09D5">
        <w:rPr>
          <w:sz w:val="28"/>
          <w:szCs w:val="28"/>
        </w:rPr>
        <w:t xml:space="preserve"> </w:t>
      </w:r>
      <w:r w:rsidR="00C51C53" w:rsidRPr="00FC09D5">
        <w:rPr>
          <w:sz w:val="28"/>
          <w:szCs w:val="28"/>
        </w:rPr>
        <w:t>Рязанской построены в 70-80гг. прошлого века и в настоящее время выработали свой ресурс. Насосные станции оборудованы устаревшим оборудованием с низким КПД.</w:t>
      </w:r>
    </w:p>
    <w:p w:rsidR="00C51C53" w:rsidRPr="00FC09D5" w:rsidRDefault="00C51C53" w:rsidP="006B0C63">
      <w:pPr>
        <w:pStyle w:val="21"/>
        <w:spacing w:after="0" w:line="240" w:lineRule="auto"/>
        <w:ind w:left="0" w:right="-1" w:firstLine="709"/>
        <w:jc w:val="right"/>
        <w:rPr>
          <w:sz w:val="20"/>
        </w:rPr>
      </w:pPr>
      <w:r w:rsidRPr="00FC09D5">
        <w:rPr>
          <w:sz w:val="20"/>
        </w:rPr>
        <w:t>Таблица 3. Состояние существующих насосных станций ст.</w:t>
      </w:r>
      <w:r w:rsidR="00F81868" w:rsidRPr="00FC09D5">
        <w:rPr>
          <w:sz w:val="20"/>
        </w:rPr>
        <w:t xml:space="preserve"> </w:t>
      </w:r>
      <w:r w:rsidRPr="00FC09D5">
        <w:rPr>
          <w:sz w:val="20"/>
        </w:rPr>
        <w:t>Рязанская</w:t>
      </w:r>
    </w:p>
    <w:tbl>
      <w:tblPr>
        <w:tblW w:w="9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68"/>
        <w:gridCol w:w="992"/>
        <w:gridCol w:w="997"/>
        <w:gridCol w:w="1219"/>
        <w:gridCol w:w="1218"/>
        <w:gridCol w:w="1218"/>
        <w:gridCol w:w="1218"/>
        <w:gridCol w:w="1218"/>
      </w:tblGrid>
      <w:tr w:rsidR="00C51C53" w:rsidRPr="00FC09D5" w:rsidTr="00FB1936">
        <w:trPr>
          <w:cantSplit/>
          <w:trHeight w:val="1603"/>
          <w:tblHeader/>
        </w:trPr>
        <w:tc>
          <w:tcPr>
            <w:tcW w:w="1668" w:type="dxa"/>
            <w:vAlign w:val="center"/>
          </w:tcPr>
          <w:p w:rsidR="00C51C53" w:rsidRPr="00FC09D5" w:rsidRDefault="00C51C53" w:rsidP="006B0C63">
            <w:pPr>
              <w:snapToGrid w:val="0"/>
              <w:ind w:right="-108"/>
              <w:jc w:val="center"/>
              <w:rPr>
                <w:lang w:eastAsia="ar-SA"/>
              </w:rPr>
            </w:pPr>
            <w:r w:rsidRPr="00FC09D5">
              <w:rPr>
                <w:lang w:eastAsia="ar-SA"/>
              </w:rPr>
              <w:t xml:space="preserve">Наименование </w:t>
            </w:r>
          </w:p>
          <w:p w:rsidR="00C51C53" w:rsidRPr="00FC09D5" w:rsidRDefault="00C51C53" w:rsidP="006B0C63">
            <w:pPr>
              <w:snapToGrid w:val="0"/>
              <w:jc w:val="center"/>
            </w:pPr>
          </w:p>
        </w:tc>
        <w:tc>
          <w:tcPr>
            <w:tcW w:w="992" w:type="dxa"/>
            <w:textDirection w:val="btLr"/>
            <w:vAlign w:val="center"/>
          </w:tcPr>
          <w:p w:rsidR="00C51C53" w:rsidRPr="00FC09D5" w:rsidRDefault="00C51C53" w:rsidP="006B0C63">
            <w:pPr>
              <w:ind w:left="-43" w:right="113"/>
              <w:jc w:val="center"/>
            </w:pPr>
            <w:r w:rsidRPr="00FC09D5">
              <w:t>Производи-тельность, м</w:t>
            </w:r>
            <w:r w:rsidRPr="00FC09D5">
              <w:rPr>
                <w:vertAlign w:val="superscript"/>
              </w:rPr>
              <w:t>3</w:t>
            </w:r>
            <w:r w:rsidRPr="00FC09D5">
              <w:t>/сут</w:t>
            </w:r>
          </w:p>
        </w:tc>
        <w:tc>
          <w:tcPr>
            <w:tcW w:w="997" w:type="dxa"/>
            <w:textDirection w:val="btLr"/>
            <w:vAlign w:val="center"/>
          </w:tcPr>
          <w:p w:rsidR="00C51C53" w:rsidRPr="00FC09D5" w:rsidRDefault="00C51C53" w:rsidP="006B0C63">
            <w:pPr>
              <w:ind w:left="113" w:right="113"/>
              <w:jc w:val="center"/>
            </w:pPr>
            <w:r w:rsidRPr="00FC09D5">
              <w:t>Материал</w:t>
            </w:r>
          </w:p>
        </w:tc>
        <w:tc>
          <w:tcPr>
            <w:tcW w:w="1219" w:type="dxa"/>
            <w:textDirection w:val="btLr"/>
            <w:vAlign w:val="center"/>
          </w:tcPr>
          <w:p w:rsidR="00C51C53" w:rsidRPr="00FC09D5" w:rsidRDefault="00C51C53" w:rsidP="006B0C63">
            <w:pPr>
              <w:ind w:left="113" w:right="113"/>
              <w:jc w:val="center"/>
            </w:pPr>
            <w:r w:rsidRPr="00FC09D5">
              <w:t>Объем,</w:t>
            </w:r>
          </w:p>
          <w:p w:rsidR="00C51C53" w:rsidRPr="00FC09D5" w:rsidRDefault="00C51C53" w:rsidP="006B0C63">
            <w:pPr>
              <w:ind w:left="113" w:right="113"/>
              <w:jc w:val="center"/>
            </w:pPr>
            <w:r w:rsidRPr="00FC09D5">
              <w:t>м</w:t>
            </w:r>
            <w:r w:rsidRPr="00FC09D5">
              <w:rPr>
                <w:vertAlign w:val="superscript"/>
              </w:rPr>
              <w:t>3</w:t>
            </w:r>
          </w:p>
        </w:tc>
        <w:tc>
          <w:tcPr>
            <w:tcW w:w="1218" w:type="dxa"/>
            <w:textDirection w:val="btLr"/>
            <w:vAlign w:val="center"/>
          </w:tcPr>
          <w:p w:rsidR="00C51C53" w:rsidRPr="00FC09D5" w:rsidRDefault="00C51C53" w:rsidP="006B0C63">
            <w:pPr>
              <w:ind w:left="113" w:right="113"/>
              <w:jc w:val="center"/>
            </w:pPr>
            <w:r w:rsidRPr="00FC09D5">
              <w:t>Мощность, кВт</w:t>
            </w:r>
          </w:p>
        </w:tc>
        <w:tc>
          <w:tcPr>
            <w:tcW w:w="1218" w:type="dxa"/>
            <w:textDirection w:val="btLr"/>
            <w:vAlign w:val="center"/>
          </w:tcPr>
          <w:p w:rsidR="00C51C53" w:rsidRPr="00FC09D5" w:rsidRDefault="00C51C53" w:rsidP="006B0C63">
            <w:pPr>
              <w:ind w:left="113" w:right="113"/>
              <w:jc w:val="center"/>
            </w:pPr>
            <w:r w:rsidRPr="00FC09D5">
              <w:t>Техн. состояние, износ (%)</w:t>
            </w:r>
          </w:p>
        </w:tc>
        <w:tc>
          <w:tcPr>
            <w:tcW w:w="1218" w:type="dxa"/>
            <w:textDirection w:val="btLr"/>
            <w:vAlign w:val="center"/>
          </w:tcPr>
          <w:p w:rsidR="00C51C53" w:rsidRPr="00FC09D5" w:rsidRDefault="00C51C53" w:rsidP="006B0C63">
            <w:pPr>
              <w:ind w:left="113" w:right="113"/>
              <w:jc w:val="center"/>
            </w:pPr>
            <w:r w:rsidRPr="00FC09D5">
              <w:t>Год постройки</w:t>
            </w:r>
          </w:p>
        </w:tc>
        <w:tc>
          <w:tcPr>
            <w:tcW w:w="1218" w:type="dxa"/>
            <w:textDirection w:val="btLr"/>
            <w:vAlign w:val="center"/>
          </w:tcPr>
          <w:p w:rsidR="00C51C53" w:rsidRPr="00FC09D5" w:rsidRDefault="00C51C53" w:rsidP="006B0C63">
            <w:pPr>
              <w:ind w:left="113" w:right="113"/>
              <w:jc w:val="center"/>
            </w:pPr>
            <w:r w:rsidRPr="00FC09D5">
              <w:t>Примечание</w:t>
            </w:r>
          </w:p>
        </w:tc>
      </w:tr>
      <w:tr w:rsidR="00C51C53" w:rsidRPr="00FC09D5" w:rsidTr="00FB1936">
        <w:trPr>
          <w:cantSplit/>
          <w:trHeight w:val="296"/>
        </w:trPr>
        <w:tc>
          <w:tcPr>
            <w:tcW w:w="9748" w:type="dxa"/>
            <w:gridSpan w:val="8"/>
            <w:vAlign w:val="center"/>
          </w:tcPr>
          <w:p w:rsidR="00C51C53" w:rsidRPr="00FC09D5" w:rsidRDefault="00C51C53" w:rsidP="006B0C63">
            <w:pPr>
              <w:snapToGrid w:val="0"/>
              <w:jc w:val="center"/>
              <w:rPr>
                <w:b/>
                <w:lang w:eastAsia="ar-SA"/>
              </w:rPr>
            </w:pPr>
            <w:r w:rsidRPr="00FC09D5">
              <w:rPr>
                <w:b/>
                <w:lang w:eastAsia="ar-SA"/>
              </w:rPr>
              <w:t xml:space="preserve"> водозабор «Городок»</w:t>
            </w:r>
          </w:p>
        </w:tc>
      </w:tr>
      <w:tr w:rsidR="00C51C53" w:rsidRPr="00FC09D5" w:rsidTr="00FB1936">
        <w:trPr>
          <w:trHeight w:val="255"/>
        </w:trPr>
        <w:tc>
          <w:tcPr>
            <w:tcW w:w="1668" w:type="dxa"/>
            <w:noWrap/>
            <w:vAlign w:val="center"/>
          </w:tcPr>
          <w:p w:rsidR="00C51C53" w:rsidRPr="00FC09D5" w:rsidRDefault="00C51C53" w:rsidP="006B0C63">
            <w:pPr>
              <w:snapToGrid w:val="0"/>
              <w:ind w:right="-131"/>
              <w:rPr>
                <w:lang w:eastAsia="ar-SA"/>
              </w:rPr>
            </w:pPr>
            <w:r w:rsidRPr="00FC09D5">
              <w:rPr>
                <w:lang w:eastAsia="ar-SA"/>
              </w:rPr>
              <w:t>Здание ВНС</w:t>
            </w:r>
          </w:p>
        </w:tc>
        <w:tc>
          <w:tcPr>
            <w:tcW w:w="992" w:type="dxa"/>
            <w:vAlign w:val="center"/>
          </w:tcPr>
          <w:p w:rsidR="00C51C53" w:rsidRPr="00FC09D5" w:rsidRDefault="00C51C53" w:rsidP="006B0C63">
            <w:pPr>
              <w:jc w:val="center"/>
            </w:pPr>
          </w:p>
        </w:tc>
        <w:tc>
          <w:tcPr>
            <w:tcW w:w="997" w:type="dxa"/>
            <w:noWrap/>
            <w:vAlign w:val="center"/>
          </w:tcPr>
          <w:p w:rsidR="00C51C53" w:rsidRPr="00FC09D5" w:rsidRDefault="00C51C53" w:rsidP="006B0C63">
            <w:pPr>
              <w:jc w:val="center"/>
            </w:pPr>
            <w:r w:rsidRPr="00FC09D5">
              <w:t>кирпич, ж/б</w:t>
            </w:r>
          </w:p>
        </w:tc>
        <w:tc>
          <w:tcPr>
            <w:tcW w:w="1219" w:type="dxa"/>
            <w:noWrap/>
            <w:vAlign w:val="center"/>
          </w:tcPr>
          <w:p w:rsidR="00C51C53" w:rsidRPr="00FC09D5" w:rsidRDefault="00C51C53" w:rsidP="006B0C63">
            <w:pPr>
              <w:jc w:val="center"/>
            </w:pPr>
          </w:p>
        </w:tc>
        <w:tc>
          <w:tcPr>
            <w:tcW w:w="1218" w:type="dxa"/>
            <w:noWrap/>
            <w:vAlign w:val="center"/>
          </w:tcPr>
          <w:p w:rsidR="00C51C53" w:rsidRPr="00FC09D5" w:rsidRDefault="00C51C53" w:rsidP="006B0C63">
            <w:pPr>
              <w:jc w:val="center"/>
            </w:pPr>
          </w:p>
        </w:tc>
        <w:tc>
          <w:tcPr>
            <w:tcW w:w="1218" w:type="dxa"/>
            <w:noWrap/>
            <w:vAlign w:val="center"/>
          </w:tcPr>
          <w:p w:rsidR="00C51C53" w:rsidRPr="00FC09D5" w:rsidRDefault="00C51C53" w:rsidP="006B0C63">
            <w:pPr>
              <w:jc w:val="center"/>
            </w:pPr>
            <w:r w:rsidRPr="00FC09D5">
              <w:t>уд., 86%</w:t>
            </w:r>
          </w:p>
        </w:tc>
        <w:tc>
          <w:tcPr>
            <w:tcW w:w="1218" w:type="dxa"/>
            <w:noWrap/>
            <w:vAlign w:val="center"/>
          </w:tcPr>
          <w:p w:rsidR="00C51C53" w:rsidRPr="00FC09D5" w:rsidRDefault="00C51C53" w:rsidP="006B0C63">
            <w:pPr>
              <w:jc w:val="center"/>
            </w:pPr>
            <w:r w:rsidRPr="00FC09D5">
              <w:t>1970-80гг</w:t>
            </w:r>
          </w:p>
        </w:tc>
        <w:tc>
          <w:tcPr>
            <w:tcW w:w="1218" w:type="dxa"/>
            <w:noWrap/>
            <w:vAlign w:val="center"/>
          </w:tcPr>
          <w:p w:rsidR="00C51C53" w:rsidRPr="00FC09D5" w:rsidRDefault="00C51C53" w:rsidP="006B0C63">
            <w:pPr>
              <w:ind w:left="-57" w:right="-57"/>
              <w:jc w:val="center"/>
            </w:pPr>
          </w:p>
        </w:tc>
      </w:tr>
      <w:tr w:rsidR="00C51C53" w:rsidRPr="00FC09D5" w:rsidTr="00FB1936">
        <w:trPr>
          <w:cantSplit/>
          <w:trHeight w:val="416"/>
        </w:trPr>
        <w:tc>
          <w:tcPr>
            <w:tcW w:w="1668" w:type="dxa"/>
            <w:vAlign w:val="center"/>
          </w:tcPr>
          <w:p w:rsidR="00C51C53" w:rsidRPr="00FC09D5" w:rsidRDefault="00C51C53" w:rsidP="006B0C63">
            <w:pPr>
              <w:snapToGrid w:val="0"/>
              <w:rPr>
                <w:lang w:eastAsia="ar-SA"/>
              </w:rPr>
            </w:pPr>
            <w:r w:rsidRPr="00FC09D5">
              <w:rPr>
                <w:lang w:eastAsia="ar-SA"/>
              </w:rPr>
              <w:t>Насосное оборудование</w:t>
            </w:r>
          </w:p>
        </w:tc>
        <w:tc>
          <w:tcPr>
            <w:tcW w:w="992" w:type="dxa"/>
            <w:vAlign w:val="center"/>
          </w:tcPr>
          <w:p w:rsidR="00C51C53" w:rsidRPr="00FC09D5" w:rsidRDefault="00C51C53" w:rsidP="006B0C63">
            <w:pPr>
              <w:jc w:val="center"/>
            </w:pPr>
            <w:r w:rsidRPr="00FC09D5">
              <w:t>350</w:t>
            </w:r>
          </w:p>
        </w:tc>
        <w:tc>
          <w:tcPr>
            <w:tcW w:w="997" w:type="dxa"/>
            <w:vAlign w:val="center"/>
          </w:tcPr>
          <w:p w:rsidR="00C51C53" w:rsidRPr="00FC09D5" w:rsidRDefault="00C51C53" w:rsidP="006B0C63">
            <w:pPr>
              <w:jc w:val="center"/>
            </w:pPr>
          </w:p>
        </w:tc>
        <w:tc>
          <w:tcPr>
            <w:tcW w:w="1219" w:type="dxa"/>
            <w:vAlign w:val="center"/>
          </w:tcPr>
          <w:p w:rsidR="00C51C53" w:rsidRPr="00FC09D5" w:rsidRDefault="00C51C53" w:rsidP="006B0C63">
            <w:pPr>
              <w:jc w:val="center"/>
            </w:pPr>
          </w:p>
        </w:tc>
        <w:tc>
          <w:tcPr>
            <w:tcW w:w="1218" w:type="dxa"/>
            <w:vAlign w:val="center"/>
          </w:tcPr>
          <w:p w:rsidR="00C51C53" w:rsidRPr="00FC09D5" w:rsidRDefault="00C51C53" w:rsidP="006B0C63">
            <w:pPr>
              <w:jc w:val="center"/>
            </w:pPr>
            <w:r w:rsidRPr="00FC09D5">
              <w:t>11</w:t>
            </w:r>
          </w:p>
        </w:tc>
        <w:tc>
          <w:tcPr>
            <w:tcW w:w="1218" w:type="dxa"/>
            <w:vAlign w:val="center"/>
          </w:tcPr>
          <w:p w:rsidR="00C51C53" w:rsidRPr="00FC09D5" w:rsidRDefault="00C51C53" w:rsidP="006B0C63">
            <w:pPr>
              <w:jc w:val="center"/>
            </w:pPr>
          </w:p>
        </w:tc>
        <w:tc>
          <w:tcPr>
            <w:tcW w:w="1218" w:type="dxa"/>
            <w:vAlign w:val="center"/>
          </w:tcPr>
          <w:p w:rsidR="00C51C53" w:rsidRPr="00FC09D5" w:rsidRDefault="00C51C53" w:rsidP="006B0C63">
            <w:pPr>
              <w:jc w:val="center"/>
            </w:pPr>
            <w:r w:rsidRPr="00FC09D5">
              <w:t>1970-80гг</w:t>
            </w:r>
          </w:p>
        </w:tc>
        <w:tc>
          <w:tcPr>
            <w:tcW w:w="1218" w:type="dxa"/>
            <w:vAlign w:val="center"/>
          </w:tcPr>
          <w:p w:rsidR="00C51C53" w:rsidRPr="00FC09D5" w:rsidRDefault="00C51C53" w:rsidP="006B0C63">
            <w:pPr>
              <w:ind w:left="-57" w:right="-57"/>
              <w:jc w:val="center"/>
            </w:pPr>
          </w:p>
        </w:tc>
      </w:tr>
      <w:tr w:rsidR="00C51C53" w:rsidRPr="00FC09D5" w:rsidTr="00FB1936">
        <w:trPr>
          <w:cantSplit/>
          <w:trHeight w:val="406"/>
        </w:trPr>
        <w:tc>
          <w:tcPr>
            <w:tcW w:w="1668" w:type="dxa"/>
            <w:vAlign w:val="center"/>
          </w:tcPr>
          <w:p w:rsidR="00C51C53" w:rsidRPr="00FC09D5" w:rsidRDefault="00C51C53" w:rsidP="006B0C63">
            <w:pPr>
              <w:snapToGrid w:val="0"/>
              <w:ind w:right="-131"/>
              <w:rPr>
                <w:lang w:eastAsia="ar-SA"/>
              </w:rPr>
            </w:pPr>
            <w:r w:rsidRPr="00FC09D5">
              <w:rPr>
                <w:lang w:eastAsia="ar-SA"/>
              </w:rPr>
              <w:t>Резервуар</w:t>
            </w:r>
          </w:p>
        </w:tc>
        <w:tc>
          <w:tcPr>
            <w:tcW w:w="992" w:type="dxa"/>
            <w:vAlign w:val="center"/>
          </w:tcPr>
          <w:p w:rsidR="00C51C53" w:rsidRPr="00FC09D5" w:rsidRDefault="00C51C53" w:rsidP="006B0C63">
            <w:pPr>
              <w:jc w:val="center"/>
            </w:pPr>
          </w:p>
        </w:tc>
        <w:tc>
          <w:tcPr>
            <w:tcW w:w="997" w:type="dxa"/>
          </w:tcPr>
          <w:p w:rsidR="00C51C53" w:rsidRPr="00FC09D5" w:rsidRDefault="00C51C53" w:rsidP="006B0C63">
            <w:pPr>
              <w:jc w:val="center"/>
            </w:pPr>
            <w:r w:rsidRPr="00FC09D5">
              <w:t>Сб. ж/б</w:t>
            </w:r>
          </w:p>
        </w:tc>
        <w:tc>
          <w:tcPr>
            <w:tcW w:w="1219" w:type="dxa"/>
          </w:tcPr>
          <w:p w:rsidR="00C51C53" w:rsidRPr="00FC09D5" w:rsidRDefault="00C51C53" w:rsidP="006B0C63">
            <w:pPr>
              <w:jc w:val="center"/>
            </w:pPr>
            <w:r w:rsidRPr="00FC09D5">
              <w:t>175</w:t>
            </w:r>
          </w:p>
        </w:tc>
        <w:tc>
          <w:tcPr>
            <w:tcW w:w="1218" w:type="dxa"/>
          </w:tcPr>
          <w:p w:rsidR="00C51C53" w:rsidRPr="00FC09D5" w:rsidRDefault="00C51C53" w:rsidP="006B0C63">
            <w:pPr>
              <w:jc w:val="center"/>
            </w:pPr>
            <w:r w:rsidRPr="00FC09D5">
              <w:t>-</w:t>
            </w:r>
          </w:p>
        </w:tc>
        <w:tc>
          <w:tcPr>
            <w:tcW w:w="1218" w:type="dxa"/>
          </w:tcPr>
          <w:p w:rsidR="00C51C53" w:rsidRPr="00FC09D5" w:rsidRDefault="00C51C53" w:rsidP="006B0C63">
            <w:r w:rsidRPr="00FC09D5">
              <w:t>уд., 70,0%</w:t>
            </w:r>
          </w:p>
        </w:tc>
        <w:tc>
          <w:tcPr>
            <w:tcW w:w="1218" w:type="dxa"/>
            <w:vAlign w:val="center"/>
          </w:tcPr>
          <w:p w:rsidR="00C51C53" w:rsidRPr="00FC09D5" w:rsidRDefault="00C51C53" w:rsidP="006B0C63">
            <w:pPr>
              <w:jc w:val="center"/>
            </w:pPr>
            <w:r w:rsidRPr="00FC09D5">
              <w:t>1970-80гг</w:t>
            </w:r>
          </w:p>
        </w:tc>
        <w:tc>
          <w:tcPr>
            <w:tcW w:w="1218" w:type="dxa"/>
            <w:vAlign w:val="center"/>
          </w:tcPr>
          <w:p w:rsidR="00C51C53" w:rsidRPr="00FC09D5" w:rsidRDefault="00C51C53" w:rsidP="006B0C63">
            <w:pPr>
              <w:ind w:left="-57" w:right="-57"/>
              <w:jc w:val="center"/>
            </w:pPr>
            <w:r w:rsidRPr="00FC09D5">
              <w:t>2 шт.</w:t>
            </w:r>
          </w:p>
        </w:tc>
      </w:tr>
      <w:tr w:rsidR="00C51C53" w:rsidRPr="00FC09D5" w:rsidTr="00FB1936">
        <w:trPr>
          <w:trHeight w:val="255"/>
        </w:trPr>
        <w:tc>
          <w:tcPr>
            <w:tcW w:w="9748" w:type="dxa"/>
            <w:gridSpan w:val="8"/>
            <w:vAlign w:val="center"/>
          </w:tcPr>
          <w:p w:rsidR="00C51C53" w:rsidRPr="00FC09D5" w:rsidRDefault="00C51C53" w:rsidP="006B0C63">
            <w:pPr>
              <w:snapToGrid w:val="0"/>
              <w:jc w:val="center"/>
              <w:rPr>
                <w:b/>
                <w:lang w:eastAsia="ar-SA"/>
              </w:rPr>
            </w:pPr>
            <w:r w:rsidRPr="00FC09D5">
              <w:rPr>
                <w:b/>
                <w:lang w:eastAsia="ar-SA"/>
              </w:rPr>
              <w:t>водозабор ст.Рязанская</w:t>
            </w:r>
          </w:p>
        </w:tc>
      </w:tr>
      <w:tr w:rsidR="00C51C53" w:rsidRPr="00FC09D5" w:rsidTr="00FB1936">
        <w:trPr>
          <w:trHeight w:val="255"/>
        </w:trPr>
        <w:tc>
          <w:tcPr>
            <w:tcW w:w="1668" w:type="dxa"/>
            <w:noWrap/>
            <w:vAlign w:val="center"/>
          </w:tcPr>
          <w:p w:rsidR="00C51C53" w:rsidRPr="00FC09D5" w:rsidRDefault="00C51C53" w:rsidP="006B0C63">
            <w:pPr>
              <w:snapToGrid w:val="0"/>
              <w:ind w:right="-131"/>
              <w:rPr>
                <w:lang w:eastAsia="ar-SA"/>
              </w:rPr>
            </w:pPr>
            <w:r w:rsidRPr="00FC09D5">
              <w:rPr>
                <w:lang w:eastAsia="ar-SA"/>
              </w:rPr>
              <w:t>Здание ВНС</w:t>
            </w:r>
          </w:p>
        </w:tc>
        <w:tc>
          <w:tcPr>
            <w:tcW w:w="992" w:type="dxa"/>
            <w:vAlign w:val="center"/>
          </w:tcPr>
          <w:p w:rsidR="00C51C53" w:rsidRPr="00FC09D5" w:rsidRDefault="00C51C53" w:rsidP="006B0C63">
            <w:pPr>
              <w:jc w:val="center"/>
            </w:pPr>
          </w:p>
        </w:tc>
        <w:tc>
          <w:tcPr>
            <w:tcW w:w="997" w:type="dxa"/>
            <w:noWrap/>
            <w:vAlign w:val="center"/>
          </w:tcPr>
          <w:p w:rsidR="00C51C53" w:rsidRPr="00FC09D5" w:rsidRDefault="00C51C53" w:rsidP="006B0C63">
            <w:pPr>
              <w:jc w:val="center"/>
            </w:pPr>
            <w:r w:rsidRPr="00FC09D5">
              <w:t>кирпич</w:t>
            </w:r>
          </w:p>
        </w:tc>
        <w:tc>
          <w:tcPr>
            <w:tcW w:w="1219" w:type="dxa"/>
            <w:noWrap/>
            <w:vAlign w:val="center"/>
          </w:tcPr>
          <w:p w:rsidR="00C51C53" w:rsidRPr="00FC09D5" w:rsidRDefault="00C51C53" w:rsidP="006B0C63">
            <w:pPr>
              <w:jc w:val="center"/>
            </w:pPr>
          </w:p>
        </w:tc>
        <w:tc>
          <w:tcPr>
            <w:tcW w:w="1218" w:type="dxa"/>
            <w:noWrap/>
            <w:vAlign w:val="center"/>
          </w:tcPr>
          <w:p w:rsidR="00C51C53" w:rsidRPr="00FC09D5" w:rsidRDefault="00C51C53" w:rsidP="006B0C63">
            <w:pPr>
              <w:jc w:val="center"/>
            </w:pPr>
          </w:p>
        </w:tc>
        <w:tc>
          <w:tcPr>
            <w:tcW w:w="1218" w:type="dxa"/>
            <w:noWrap/>
            <w:vAlign w:val="center"/>
          </w:tcPr>
          <w:p w:rsidR="00C51C53" w:rsidRPr="00FC09D5" w:rsidRDefault="00C51C53" w:rsidP="006B0C63">
            <w:pPr>
              <w:jc w:val="center"/>
            </w:pPr>
            <w:r w:rsidRPr="00FC09D5">
              <w:t>уд., 85%</w:t>
            </w:r>
          </w:p>
        </w:tc>
        <w:tc>
          <w:tcPr>
            <w:tcW w:w="1218" w:type="dxa"/>
            <w:noWrap/>
            <w:vAlign w:val="center"/>
          </w:tcPr>
          <w:p w:rsidR="00C51C53" w:rsidRPr="00FC09D5" w:rsidRDefault="00C51C53" w:rsidP="006B0C63">
            <w:pPr>
              <w:jc w:val="center"/>
            </w:pPr>
            <w:r w:rsidRPr="00FC09D5">
              <w:t>1970-80гг</w:t>
            </w:r>
          </w:p>
        </w:tc>
        <w:tc>
          <w:tcPr>
            <w:tcW w:w="1218" w:type="dxa"/>
            <w:noWrap/>
            <w:vAlign w:val="center"/>
          </w:tcPr>
          <w:p w:rsidR="00C51C53" w:rsidRPr="00FC09D5" w:rsidRDefault="00C51C53" w:rsidP="006B0C63">
            <w:pPr>
              <w:jc w:val="center"/>
            </w:pPr>
          </w:p>
        </w:tc>
      </w:tr>
      <w:tr w:rsidR="00C51C53" w:rsidRPr="00FC09D5" w:rsidTr="00FB1936">
        <w:trPr>
          <w:trHeight w:val="255"/>
        </w:trPr>
        <w:tc>
          <w:tcPr>
            <w:tcW w:w="1668" w:type="dxa"/>
            <w:noWrap/>
            <w:vAlign w:val="center"/>
          </w:tcPr>
          <w:p w:rsidR="00C51C53" w:rsidRPr="00FC09D5" w:rsidRDefault="00C51C53" w:rsidP="006B0C63">
            <w:pPr>
              <w:snapToGrid w:val="0"/>
              <w:rPr>
                <w:lang w:eastAsia="ar-SA"/>
              </w:rPr>
            </w:pPr>
            <w:r w:rsidRPr="00FC09D5">
              <w:rPr>
                <w:lang w:eastAsia="ar-SA"/>
              </w:rPr>
              <w:t>Насосное оборудование</w:t>
            </w:r>
          </w:p>
        </w:tc>
        <w:tc>
          <w:tcPr>
            <w:tcW w:w="992" w:type="dxa"/>
            <w:vAlign w:val="center"/>
          </w:tcPr>
          <w:p w:rsidR="00C51C53" w:rsidRPr="00FC09D5" w:rsidRDefault="00C51C53" w:rsidP="006B0C63">
            <w:pPr>
              <w:jc w:val="center"/>
            </w:pPr>
            <w:r w:rsidRPr="00FC09D5">
              <w:t>1500</w:t>
            </w:r>
          </w:p>
        </w:tc>
        <w:tc>
          <w:tcPr>
            <w:tcW w:w="997" w:type="dxa"/>
            <w:noWrap/>
            <w:vAlign w:val="center"/>
          </w:tcPr>
          <w:p w:rsidR="00C51C53" w:rsidRPr="00FC09D5" w:rsidRDefault="00C51C53" w:rsidP="006B0C63">
            <w:pPr>
              <w:jc w:val="center"/>
            </w:pPr>
          </w:p>
        </w:tc>
        <w:tc>
          <w:tcPr>
            <w:tcW w:w="1219" w:type="dxa"/>
            <w:noWrap/>
            <w:vAlign w:val="center"/>
          </w:tcPr>
          <w:p w:rsidR="00C51C53" w:rsidRPr="00FC09D5" w:rsidRDefault="00C51C53" w:rsidP="006B0C63">
            <w:pPr>
              <w:jc w:val="center"/>
            </w:pPr>
            <w:r w:rsidRPr="00FC09D5">
              <w:t>-</w:t>
            </w:r>
          </w:p>
        </w:tc>
        <w:tc>
          <w:tcPr>
            <w:tcW w:w="1218" w:type="dxa"/>
            <w:noWrap/>
            <w:vAlign w:val="center"/>
          </w:tcPr>
          <w:p w:rsidR="00C51C53" w:rsidRPr="00FC09D5" w:rsidRDefault="00C51C53" w:rsidP="006B0C63">
            <w:pPr>
              <w:jc w:val="center"/>
            </w:pPr>
            <w:r w:rsidRPr="00FC09D5">
              <w:t>48,5</w:t>
            </w:r>
          </w:p>
        </w:tc>
        <w:tc>
          <w:tcPr>
            <w:tcW w:w="1218" w:type="dxa"/>
            <w:noWrap/>
            <w:vAlign w:val="center"/>
          </w:tcPr>
          <w:p w:rsidR="00C51C53" w:rsidRPr="00FC09D5" w:rsidRDefault="00C51C53" w:rsidP="006B0C63">
            <w:pPr>
              <w:jc w:val="center"/>
            </w:pPr>
            <w:r w:rsidRPr="00FC09D5">
              <w:t>85%</w:t>
            </w:r>
          </w:p>
        </w:tc>
        <w:tc>
          <w:tcPr>
            <w:tcW w:w="1218" w:type="dxa"/>
            <w:noWrap/>
            <w:vAlign w:val="center"/>
          </w:tcPr>
          <w:p w:rsidR="00C51C53" w:rsidRPr="00FC09D5" w:rsidRDefault="00C51C53" w:rsidP="006B0C63">
            <w:pPr>
              <w:jc w:val="center"/>
            </w:pPr>
            <w:r w:rsidRPr="00FC09D5">
              <w:t>1970-80гг</w:t>
            </w:r>
          </w:p>
        </w:tc>
        <w:tc>
          <w:tcPr>
            <w:tcW w:w="1218" w:type="dxa"/>
            <w:noWrap/>
            <w:vAlign w:val="center"/>
          </w:tcPr>
          <w:p w:rsidR="00C51C53" w:rsidRPr="00FC09D5" w:rsidRDefault="00C51C53" w:rsidP="006B0C63">
            <w:pPr>
              <w:jc w:val="center"/>
            </w:pPr>
          </w:p>
        </w:tc>
      </w:tr>
      <w:tr w:rsidR="00C51C53" w:rsidRPr="00FC09D5" w:rsidTr="00FB1936">
        <w:trPr>
          <w:cantSplit/>
          <w:trHeight w:val="204"/>
        </w:trPr>
        <w:tc>
          <w:tcPr>
            <w:tcW w:w="1668" w:type="dxa"/>
            <w:vAlign w:val="center"/>
          </w:tcPr>
          <w:p w:rsidR="00C51C53" w:rsidRPr="00FC09D5" w:rsidRDefault="00C51C53" w:rsidP="006B0C63">
            <w:pPr>
              <w:snapToGrid w:val="0"/>
              <w:ind w:right="-131"/>
              <w:rPr>
                <w:lang w:eastAsia="ar-SA"/>
              </w:rPr>
            </w:pPr>
            <w:r w:rsidRPr="00FC09D5">
              <w:rPr>
                <w:lang w:eastAsia="ar-SA"/>
              </w:rPr>
              <w:t>Резервуар</w:t>
            </w:r>
          </w:p>
        </w:tc>
        <w:tc>
          <w:tcPr>
            <w:tcW w:w="992" w:type="dxa"/>
            <w:vAlign w:val="center"/>
          </w:tcPr>
          <w:p w:rsidR="00C51C53" w:rsidRPr="00FC09D5" w:rsidRDefault="00C51C53" w:rsidP="006B0C63">
            <w:pPr>
              <w:jc w:val="center"/>
            </w:pPr>
          </w:p>
        </w:tc>
        <w:tc>
          <w:tcPr>
            <w:tcW w:w="997" w:type="dxa"/>
            <w:vAlign w:val="center"/>
          </w:tcPr>
          <w:p w:rsidR="00C51C53" w:rsidRPr="00FC09D5" w:rsidRDefault="00C51C53" w:rsidP="006B0C63">
            <w:pPr>
              <w:jc w:val="center"/>
            </w:pPr>
            <w:r w:rsidRPr="00FC09D5">
              <w:t>сб. ж/б</w:t>
            </w:r>
          </w:p>
        </w:tc>
        <w:tc>
          <w:tcPr>
            <w:tcW w:w="1219" w:type="dxa"/>
            <w:vAlign w:val="center"/>
          </w:tcPr>
          <w:p w:rsidR="00C51C53" w:rsidRPr="00FC09D5" w:rsidRDefault="00C51C53" w:rsidP="006B0C63">
            <w:pPr>
              <w:jc w:val="center"/>
            </w:pPr>
            <w:r w:rsidRPr="00FC09D5">
              <w:t>750</w:t>
            </w:r>
          </w:p>
        </w:tc>
        <w:tc>
          <w:tcPr>
            <w:tcW w:w="1218" w:type="dxa"/>
            <w:vAlign w:val="center"/>
          </w:tcPr>
          <w:p w:rsidR="00C51C53" w:rsidRPr="00FC09D5" w:rsidRDefault="00C51C53" w:rsidP="006B0C63">
            <w:r w:rsidRPr="00FC09D5">
              <w:t>-</w:t>
            </w:r>
          </w:p>
        </w:tc>
        <w:tc>
          <w:tcPr>
            <w:tcW w:w="1218" w:type="dxa"/>
            <w:vAlign w:val="center"/>
          </w:tcPr>
          <w:p w:rsidR="00C51C53" w:rsidRPr="00FC09D5" w:rsidRDefault="00C51C53" w:rsidP="006B0C63">
            <w:pPr>
              <w:jc w:val="center"/>
            </w:pPr>
            <w:r w:rsidRPr="00FC09D5">
              <w:t>уд., 75,0%</w:t>
            </w:r>
          </w:p>
        </w:tc>
        <w:tc>
          <w:tcPr>
            <w:tcW w:w="1218" w:type="dxa"/>
            <w:vAlign w:val="center"/>
          </w:tcPr>
          <w:p w:rsidR="00C51C53" w:rsidRPr="00FC09D5" w:rsidRDefault="00C51C53" w:rsidP="006B0C63">
            <w:pPr>
              <w:jc w:val="center"/>
            </w:pPr>
            <w:r w:rsidRPr="00FC09D5">
              <w:t>1970-80гг</w:t>
            </w:r>
          </w:p>
        </w:tc>
        <w:tc>
          <w:tcPr>
            <w:tcW w:w="1218" w:type="dxa"/>
            <w:vAlign w:val="center"/>
          </w:tcPr>
          <w:p w:rsidR="00C51C53" w:rsidRPr="00FC09D5" w:rsidRDefault="00C51C53" w:rsidP="006B0C63">
            <w:pPr>
              <w:ind w:left="-57" w:right="-57"/>
              <w:jc w:val="center"/>
            </w:pPr>
            <w:r w:rsidRPr="00FC09D5">
              <w:t>2 шт.</w:t>
            </w:r>
          </w:p>
        </w:tc>
      </w:tr>
    </w:tbl>
    <w:p w:rsidR="00C51C53" w:rsidRPr="00FC09D5" w:rsidRDefault="00C51C53" w:rsidP="006B0C63">
      <w:pPr>
        <w:ind w:firstLine="709"/>
        <w:rPr>
          <w:sz w:val="28"/>
          <w:szCs w:val="28"/>
        </w:rPr>
      </w:pPr>
    </w:p>
    <w:p w:rsidR="009E79B5" w:rsidRPr="00FC09D5" w:rsidRDefault="009E79B5" w:rsidP="00BF4080">
      <w:pPr>
        <w:jc w:val="center"/>
        <w:rPr>
          <w:b/>
          <w:sz w:val="28"/>
          <w:szCs w:val="28"/>
        </w:rPr>
      </w:pPr>
      <w:r w:rsidRPr="00FC09D5">
        <w:rPr>
          <w:b/>
          <w:sz w:val="28"/>
          <w:szCs w:val="28"/>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C51C53" w:rsidRPr="00FC09D5" w:rsidRDefault="00C51C53" w:rsidP="006B0C63">
      <w:pPr>
        <w:ind w:firstLine="567"/>
        <w:jc w:val="both"/>
        <w:rPr>
          <w:sz w:val="28"/>
          <w:szCs w:val="28"/>
        </w:rPr>
      </w:pPr>
      <w:r w:rsidRPr="00FC09D5">
        <w:rPr>
          <w:sz w:val="28"/>
          <w:szCs w:val="28"/>
        </w:rPr>
        <w:t xml:space="preserve">Общая протяженность водопроводных сетей – </w:t>
      </w:r>
      <w:smartTag w:uri="urn:schemas-microsoft-com:office:smarttags" w:element="metricconverter">
        <w:smartTagPr>
          <w:attr w:name="ProductID" w:val="75000,0 м"/>
        </w:smartTagPr>
        <w:r w:rsidRPr="00FC09D5">
          <w:rPr>
            <w:sz w:val="28"/>
            <w:szCs w:val="28"/>
          </w:rPr>
          <w:t>75000,0 м</w:t>
        </w:r>
      </w:smartTag>
      <w:r w:rsidRPr="00FC09D5">
        <w:rPr>
          <w:sz w:val="28"/>
          <w:szCs w:val="28"/>
        </w:rPr>
        <w:t>. Собственником объектов системы водоснабжения является администрация Рязанского сельского поселения. Водопроводные сети имеют значительный процент износа. Из за этого функционирование водопровода на некоторых участках сети удовлетворительно. Система водоснабжения в целом устарела, необходима реконструкция объектов, в некоторых случаях полная замена.</w:t>
      </w:r>
    </w:p>
    <w:p w:rsidR="00C51C53" w:rsidRPr="00FC09D5" w:rsidRDefault="00C51C53" w:rsidP="006B0C63">
      <w:pPr>
        <w:jc w:val="both"/>
        <w:rPr>
          <w:sz w:val="28"/>
          <w:szCs w:val="28"/>
        </w:rPr>
      </w:pPr>
      <w:r w:rsidRPr="00FC09D5">
        <w:rPr>
          <w:sz w:val="28"/>
          <w:szCs w:val="28"/>
        </w:rPr>
        <w:t>Характеристика существующих водопроводных сетей приведена в таблице 3.</w:t>
      </w:r>
    </w:p>
    <w:p w:rsidR="00C51C53" w:rsidRPr="00FC09D5" w:rsidRDefault="00C51C53" w:rsidP="006B0C63">
      <w:pPr>
        <w:rPr>
          <w:sz w:val="28"/>
          <w:szCs w:val="28"/>
        </w:rPr>
      </w:pPr>
      <w:r w:rsidRPr="00FC09D5">
        <w:rPr>
          <w:sz w:val="28"/>
          <w:szCs w:val="28"/>
        </w:rPr>
        <w:t>Таблица 3</w:t>
      </w:r>
    </w:p>
    <w:p w:rsidR="00C51C53" w:rsidRPr="00FC09D5" w:rsidRDefault="00C51C53" w:rsidP="006B0C63">
      <w:pPr>
        <w:rPr>
          <w:sz w:val="28"/>
          <w:szCs w:val="28"/>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7"/>
        <w:gridCol w:w="1216"/>
        <w:gridCol w:w="1484"/>
        <w:gridCol w:w="1214"/>
        <w:gridCol w:w="2161"/>
        <w:gridCol w:w="2153"/>
      </w:tblGrid>
      <w:tr w:rsidR="00C51C53" w:rsidRPr="00FC09D5" w:rsidTr="00FB1936">
        <w:tc>
          <w:tcPr>
            <w:tcW w:w="880" w:type="pct"/>
            <w:shd w:val="clear" w:color="auto" w:fill="9BBB59"/>
            <w:vAlign w:val="center"/>
          </w:tcPr>
          <w:p w:rsidR="00C51C53" w:rsidRPr="00FC09D5" w:rsidRDefault="00C51C53" w:rsidP="006B0C63">
            <w:pPr>
              <w:jc w:val="center"/>
              <w:rPr>
                <w:i/>
              </w:rPr>
            </w:pPr>
            <w:r w:rsidRPr="00FC09D5">
              <w:rPr>
                <w:i/>
              </w:rPr>
              <w:t>Наименование населенного пункта</w:t>
            </w:r>
          </w:p>
        </w:tc>
        <w:tc>
          <w:tcPr>
            <w:tcW w:w="609" w:type="pct"/>
            <w:shd w:val="clear" w:color="auto" w:fill="9BBB59"/>
            <w:vAlign w:val="center"/>
          </w:tcPr>
          <w:p w:rsidR="00C51C53" w:rsidRPr="00FC09D5" w:rsidRDefault="00C51C53" w:rsidP="006B0C63">
            <w:pPr>
              <w:jc w:val="center"/>
              <w:rPr>
                <w:i/>
              </w:rPr>
            </w:pPr>
            <w:r w:rsidRPr="00FC09D5">
              <w:rPr>
                <w:i/>
              </w:rPr>
              <w:t>Протяженность (км)</w:t>
            </w:r>
          </w:p>
        </w:tc>
        <w:tc>
          <w:tcPr>
            <w:tcW w:w="743" w:type="pct"/>
            <w:shd w:val="clear" w:color="auto" w:fill="9BBB59"/>
            <w:vAlign w:val="center"/>
          </w:tcPr>
          <w:p w:rsidR="00C51C53" w:rsidRPr="00FC09D5" w:rsidRDefault="00C51C53" w:rsidP="006B0C63">
            <w:pPr>
              <w:jc w:val="center"/>
              <w:rPr>
                <w:i/>
              </w:rPr>
            </w:pPr>
            <w:r w:rsidRPr="00FC09D5">
              <w:rPr>
                <w:i/>
              </w:rPr>
              <w:t>Материалы труб</w:t>
            </w:r>
          </w:p>
        </w:tc>
        <w:tc>
          <w:tcPr>
            <w:tcW w:w="608" w:type="pct"/>
            <w:shd w:val="clear" w:color="auto" w:fill="9BBB59"/>
            <w:vAlign w:val="center"/>
          </w:tcPr>
          <w:p w:rsidR="00C51C53" w:rsidRPr="00FC09D5" w:rsidRDefault="00C51C53" w:rsidP="006B0C63">
            <w:pPr>
              <w:jc w:val="center"/>
              <w:rPr>
                <w:i/>
              </w:rPr>
            </w:pPr>
            <w:r w:rsidRPr="00FC09D5">
              <w:rPr>
                <w:i/>
              </w:rPr>
              <w:t>Тип прокладки</w:t>
            </w:r>
          </w:p>
        </w:tc>
        <w:tc>
          <w:tcPr>
            <w:tcW w:w="1082" w:type="pct"/>
            <w:shd w:val="clear" w:color="auto" w:fill="9BBB59"/>
            <w:vAlign w:val="center"/>
          </w:tcPr>
          <w:p w:rsidR="00C51C53" w:rsidRPr="00FC09D5" w:rsidRDefault="00C51C53" w:rsidP="006B0C63">
            <w:pPr>
              <w:jc w:val="center"/>
              <w:rPr>
                <w:i/>
              </w:rPr>
            </w:pPr>
            <w:r w:rsidRPr="00FC09D5">
              <w:rPr>
                <w:i/>
              </w:rPr>
              <w:t>Средняя глубина заложения  до оси трубопроводов</w:t>
            </w:r>
          </w:p>
        </w:tc>
        <w:tc>
          <w:tcPr>
            <w:tcW w:w="1078" w:type="pct"/>
            <w:shd w:val="clear" w:color="auto" w:fill="9BBB59"/>
            <w:vAlign w:val="center"/>
          </w:tcPr>
          <w:p w:rsidR="00C51C53" w:rsidRPr="00FC09D5" w:rsidRDefault="00C51C53" w:rsidP="006B0C63">
            <w:pPr>
              <w:jc w:val="center"/>
              <w:rPr>
                <w:i/>
              </w:rPr>
            </w:pPr>
            <w:r w:rsidRPr="00FC09D5">
              <w:rPr>
                <w:i/>
              </w:rPr>
              <w:t>Процент износа</w:t>
            </w:r>
          </w:p>
        </w:tc>
      </w:tr>
      <w:tr w:rsidR="00C51C53" w:rsidRPr="00FC09D5" w:rsidTr="00FB1936">
        <w:tc>
          <w:tcPr>
            <w:tcW w:w="880" w:type="pct"/>
            <w:vAlign w:val="center"/>
          </w:tcPr>
          <w:p w:rsidR="00C51C53" w:rsidRPr="00FC09D5" w:rsidRDefault="00C51C53" w:rsidP="006B0C63">
            <w:pPr>
              <w:jc w:val="center"/>
            </w:pPr>
            <w:r w:rsidRPr="00FC09D5">
              <w:t>ст. Рязанская</w:t>
            </w:r>
          </w:p>
        </w:tc>
        <w:tc>
          <w:tcPr>
            <w:tcW w:w="609" w:type="pct"/>
            <w:vAlign w:val="center"/>
          </w:tcPr>
          <w:p w:rsidR="00C51C53" w:rsidRPr="00FC09D5" w:rsidRDefault="00C51C53" w:rsidP="006B0C63">
            <w:pPr>
              <w:jc w:val="center"/>
            </w:pPr>
            <w:r w:rsidRPr="00FC09D5">
              <w:t>75,0</w:t>
            </w:r>
          </w:p>
        </w:tc>
        <w:tc>
          <w:tcPr>
            <w:tcW w:w="743" w:type="pct"/>
            <w:vAlign w:val="center"/>
          </w:tcPr>
          <w:p w:rsidR="00C51C53" w:rsidRPr="00FC09D5" w:rsidRDefault="00C51C53" w:rsidP="006B0C63">
            <w:pPr>
              <w:jc w:val="center"/>
            </w:pPr>
            <w:r w:rsidRPr="00FC09D5">
              <w:t>Сталь, пластик</w:t>
            </w:r>
          </w:p>
        </w:tc>
        <w:tc>
          <w:tcPr>
            <w:tcW w:w="608" w:type="pct"/>
            <w:vAlign w:val="center"/>
          </w:tcPr>
          <w:p w:rsidR="00C51C53" w:rsidRPr="00FC09D5" w:rsidRDefault="00C51C53" w:rsidP="006B0C63">
            <w:pPr>
              <w:jc w:val="center"/>
            </w:pPr>
            <w:r w:rsidRPr="00FC09D5">
              <w:t>стесненные</w:t>
            </w:r>
          </w:p>
        </w:tc>
        <w:tc>
          <w:tcPr>
            <w:tcW w:w="1082" w:type="pct"/>
            <w:vAlign w:val="center"/>
          </w:tcPr>
          <w:p w:rsidR="00C51C53" w:rsidRPr="00FC09D5" w:rsidRDefault="00C51C53" w:rsidP="006B0C63">
            <w:pPr>
              <w:jc w:val="center"/>
            </w:pPr>
            <w:r w:rsidRPr="00FC09D5">
              <w:t xml:space="preserve">до </w:t>
            </w:r>
            <w:smartTag w:uri="urn:schemas-microsoft-com:office:smarttags" w:element="metricconverter">
              <w:smartTagPr>
                <w:attr w:name="ProductID" w:val="2 м"/>
              </w:smartTagPr>
              <w:r w:rsidRPr="00FC09D5">
                <w:t>2 м</w:t>
              </w:r>
            </w:smartTag>
          </w:p>
        </w:tc>
        <w:tc>
          <w:tcPr>
            <w:tcW w:w="1078" w:type="pct"/>
            <w:vAlign w:val="center"/>
          </w:tcPr>
          <w:p w:rsidR="00C51C53" w:rsidRPr="00FC09D5" w:rsidRDefault="00C51C53" w:rsidP="006B0C63">
            <w:pPr>
              <w:jc w:val="center"/>
            </w:pPr>
            <w:r w:rsidRPr="00FC09D5">
              <w:t>86%</w:t>
            </w:r>
          </w:p>
        </w:tc>
      </w:tr>
      <w:tr w:rsidR="00C51C53" w:rsidRPr="00FC09D5" w:rsidTr="00FB1936">
        <w:tc>
          <w:tcPr>
            <w:tcW w:w="880" w:type="pct"/>
            <w:vAlign w:val="center"/>
          </w:tcPr>
          <w:p w:rsidR="00C51C53" w:rsidRPr="00FC09D5" w:rsidRDefault="00703275" w:rsidP="006B0C63">
            <w:r w:rsidRPr="00FC09D5">
              <w:t>х. Фокин</w:t>
            </w:r>
            <w:r w:rsidR="00C51C53" w:rsidRPr="00FC09D5">
              <w:t xml:space="preserve"> </w:t>
            </w:r>
          </w:p>
        </w:tc>
        <w:tc>
          <w:tcPr>
            <w:tcW w:w="4120" w:type="pct"/>
            <w:gridSpan w:val="5"/>
            <w:vAlign w:val="center"/>
          </w:tcPr>
          <w:p w:rsidR="00C51C53" w:rsidRPr="00FC09D5" w:rsidRDefault="00C51C53" w:rsidP="006B0C63">
            <w:pPr>
              <w:jc w:val="center"/>
            </w:pPr>
            <w:r w:rsidRPr="00FC09D5">
              <w:t>Водопроводные сети отсутствуют</w:t>
            </w:r>
          </w:p>
        </w:tc>
      </w:tr>
      <w:tr w:rsidR="00BE471E" w:rsidRPr="00FC09D5" w:rsidTr="00FB1936">
        <w:tc>
          <w:tcPr>
            <w:tcW w:w="880" w:type="pct"/>
            <w:vAlign w:val="center"/>
          </w:tcPr>
          <w:p w:rsidR="00BE471E" w:rsidRPr="00FC09D5" w:rsidRDefault="00BE471E" w:rsidP="006B0C63">
            <w:r w:rsidRPr="00FC09D5">
              <w:t xml:space="preserve">х. </w:t>
            </w:r>
            <w:r w:rsidR="00155F65" w:rsidRPr="00FC09D5">
              <w:t>Беляевский</w:t>
            </w:r>
          </w:p>
        </w:tc>
        <w:tc>
          <w:tcPr>
            <w:tcW w:w="4120" w:type="pct"/>
            <w:gridSpan w:val="5"/>
            <w:vAlign w:val="center"/>
          </w:tcPr>
          <w:p w:rsidR="00BE471E" w:rsidRPr="00FC09D5" w:rsidRDefault="00BE471E" w:rsidP="006B0C63">
            <w:pPr>
              <w:jc w:val="center"/>
            </w:pPr>
            <w:r w:rsidRPr="00FC09D5">
              <w:t>Водопроводные сети отсутствуют</w:t>
            </w:r>
          </w:p>
        </w:tc>
      </w:tr>
      <w:tr w:rsidR="00BE471E" w:rsidRPr="00FC09D5" w:rsidTr="00FB1936">
        <w:tc>
          <w:tcPr>
            <w:tcW w:w="880" w:type="pct"/>
            <w:vAlign w:val="center"/>
          </w:tcPr>
          <w:p w:rsidR="00BE471E" w:rsidRPr="00FC09D5" w:rsidRDefault="00155F65" w:rsidP="006B0C63">
            <w:r w:rsidRPr="00FC09D5">
              <w:t>х. Авиация</w:t>
            </w:r>
          </w:p>
        </w:tc>
        <w:tc>
          <w:tcPr>
            <w:tcW w:w="4120" w:type="pct"/>
            <w:gridSpan w:val="5"/>
            <w:vAlign w:val="center"/>
          </w:tcPr>
          <w:p w:rsidR="00BE471E" w:rsidRPr="00FC09D5" w:rsidRDefault="00155F65" w:rsidP="006B0C63">
            <w:pPr>
              <w:jc w:val="center"/>
            </w:pPr>
            <w:r w:rsidRPr="00FC09D5">
              <w:t>Водопроводные сети отсутствуют</w:t>
            </w:r>
          </w:p>
        </w:tc>
      </w:tr>
      <w:tr w:rsidR="00BE471E" w:rsidRPr="00FC09D5" w:rsidTr="00FB1936">
        <w:tc>
          <w:tcPr>
            <w:tcW w:w="880" w:type="pct"/>
            <w:vAlign w:val="center"/>
          </w:tcPr>
          <w:p w:rsidR="00BE471E" w:rsidRPr="00FC09D5" w:rsidRDefault="00155F65" w:rsidP="006B0C63">
            <w:r w:rsidRPr="00FC09D5">
              <w:t>х. Гливенко</w:t>
            </w:r>
          </w:p>
        </w:tc>
        <w:tc>
          <w:tcPr>
            <w:tcW w:w="4120" w:type="pct"/>
            <w:gridSpan w:val="5"/>
            <w:vAlign w:val="center"/>
          </w:tcPr>
          <w:p w:rsidR="00BE471E" w:rsidRPr="00FC09D5" w:rsidRDefault="00155F65" w:rsidP="006B0C63">
            <w:pPr>
              <w:jc w:val="center"/>
            </w:pPr>
            <w:r w:rsidRPr="00FC09D5">
              <w:t>Водопроводные сети отсутствуют</w:t>
            </w:r>
          </w:p>
        </w:tc>
      </w:tr>
      <w:tr w:rsidR="00BE471E" w:rsidRPr="00FC09D5" w:rsidTr="00FB1936">
        <w:tc>
          <w:tcPr>
            <w:tcW w:w="880" w:type="pct"/>
            <w:vAlign w:val="center"/>
          </w:tcPr>
          <w:p w:rsidR="00BE471E" w:rsidRPr="00FC09D5" w:rsidRDefault="00BE471E" w:rsidP="006B0C63">
            <w:r w:rsidRPr="00FC09D5">
              <w:lastRenderedPageBreak/>
              <w:t xml:space="preserve">х. </w:t>
            </w:r>
            <w:r w:rsidR="00155F65" w:rsidRPr="00FC09D5">
              <w:t>Северный</w:t>
            </w:r>
          </w:p>
        </w:tc>
        <w:tc>
          <w:tcPr>
            <w:tcW w:w="4120" w:type="pct"/>
            <w:gridSpan w:val="5"/>
            <w:vAlign w:val="center"/>
          </w:tcPr>
          <w:p w:rsidR="00BE471E" w:rsidRPr="00FC09D5" w:rsidRDefault="00BE471E" w:rsidP="006B0C63">
            <w:pPr>
              <w:jc w:val="center"/>
            </w:pPr>
            <w:r w:rsidRPr="00FC09D5">
              <w:t>Водопроводные сети отсутствуют</w:t>
            </w:r>
          </w:p>
        </w:tc>
      </w:tr>
    </w:tbl>
    <w:p w:rsidR="00C51C53" w:rsidRPr="00FC09D5" w:rsidRDefault="00C51C53" w:rsidP="006B0C63">
      <w:pPr>
        <w:jc w:val="both"/>
        <w:rPr>
          <w:b/>
          <w:sz w:val="28"/>
          <w:szCs w:val="28"/>
        </w:rPr>
      </w:pPr>
    </w:p>
    <w:p w:rsidR="009E79B5" w:rsidRPr="00FC09D5" w:rsidRDefault="009E79B5" w:rsidP="006B0C63">
      <w:pPr>
        <w:ind w:firstLine="708"/>
        <w:jc w:val="both"/>
        <w:rPr>
          <w:sz w:val="28"/>
          <w:szCs w:val="28"/>
        </w:rPr>
      </w:pPr>
      <w:r w:rsidRPr="00FC09D5">
        <w:rPr>
          <w:sz w:val="28"/>
          <w:szCs w:val="28"/>
        </w:rPr>
        <w:t>Разводящие водопро</w:t>
      </w:r>
      <w:r w:rsidR="00155F65" w:rsidRPr="00FC09D5">
        <w:rPr>
          <w:sz w:val="28"/>
          <w:szCs w:val="28"/>
        </w:rPr>
        <w:t>водные сети построены в начале 6</w:t>
      </w:r>
      <w:r w:rsidRPr="00FC09D5">
        <w:rPr>
          <w:sz w:val="28"/>
          <w:szCs w:val="28"/>
        </w:rPr>
        <w:t xml:space="preserve">0-х годов. При эксплуатации водопровода плановые ремонтные мероприятия проводились недостаточно, сети водоснабжения находятся в изношенном состоянии и требуют замены. </w:t>
      </w:r>
    </w:p>
    <w:p w:rsidR="009E79B5" w:rsidRPr="00FC09D5" w:rsidRDefault="009E79B5" w:rsidP="006B0C63">
      <w:pPr>
        <w:jc w:val="both"/>
        <w:rPr>
          <w:sz w:val="28"/>
          <w:szCs w:val="28"/>
        </w:rPr>
      </w:pPr>
      <w:r w:rsidRPr="00FC09D5">
        <w:rPr>
          <w:sz w:val="28"/>
          <w:szCs w:val="28"/>
        </w:rPr>
        <w:t>Таблица 2. Протяженность водопроводной сети.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410"/>
        <w:gridCol w:w="2551"/>
        <w:gridCol w:w="2693"/>
      </w:tblGrid>
      <w:tr w:rsidR="009E79B5" w:rsidRPr="00FC09D5" w:rsidTr="00F962D6">
        <w:tc>
          <w:tcPr>
            <w:tcW w:w="2660" w:type="dxa"/>
            <w:shd w:val="clear" w:color="auto" w:fill="B8CCE4"/>
            <w:vAlign w:val="center"/>
          </w:tcPr>
          <w:p w:rsidR="009E79B5" w:rsidRPr="00FC09D5" w:rsidRDefault="009E79B5" w:rsidP="006B0C63">
            <w:pPr>
              <w:autoSpaceDE w:val="0"/>
              <w:autoSpaceDN w:val="0"/>
              <w:adjustRightInd w:val="0"/>
              <w:jc w:val="center"/>
            </w:pPr>
            <w:r w:rsidRPr="00FC09D5">
              <w:t>Населенный пункт</w:t>
            </w:r>
          </w:p>
        </w:tc>
        <w:tc>
          <w:tcPr>
            <w:tcW w:w="2410" w:type="dxa"/>
            <w:shd w:val="clear" w:color="auto" w:fill="B8CCE4"/>
            <w:vAlign w:val="center"/>
          </w:tcPr>
          <w:p w:rsidR="009E79B5" w:rsidRPr="00FC09D5" w:rsidRDefault="009E79B5" w:rsidP="006B0C63">
            <w:pPr>
              <w:autoSpaceDE w:val="0"/>
              <w:autoSpaceDN w:val="0"/>
              <w:adjustRightInd w:val="0"/>
              <w:jc w:val="center"/>
            </w:pPr>
            <w:r w:rsidRPr="00FC09D5">
              <w:t>Протяженность, м</w:t>
            </w:r>
          </w:p>
        </w:tc>
        <w:tc>
          <w:tcPr>
            <w:tcW w:w="2551" w:type="dxa"/>
            <w:shd w:val="clear" w:color="auto" w:fill="B8CCE4"/>
            <w:vAlign w:val="center"/>
          </w:tcPr>
          <w:p w:rsidR="009E79B5" w:rsidRPr="00FC09D5" w:rsidRDefault="009E79B5" w:rsidP="006B0C63">
            <w:pPr>
              <w:autoSpaceDE w:val="0"/>
              <w:autoSpaceDN w:val="0"/>
              <w:adjustRightInd w:val="0"/>
              <w:jc w:val="center"/>
            </w:pPr>
            <w:r w:rsidRPr="00FC09D5">
              <w:t>Материал труб</w:t>
            </w:r>
          </w:p>
        </w:tc>
        <w:tc>
          <w:tcPr>
            <w:tcW w:w="2693" w:type="dxa"/>
            <w:shd w:val="clear" w:color="auto" w:fill="B8CCE4"/>
            <w:vAlign w:val="center"/>
          </w:tcPr>
          <w:p w:rsidR="009E79B5" w:rsidRPr="00FC09D5" w:rsidRDefault="009E79B5" w:rsidP="006B0C63">
            <w:pPr>
              <w:autoSpaceDE w:val="0"/>
              <w:autoSpaceDN w:val="0"/>
              <w:adjustRightInd w:val="0"/>
              <w:jc w:val="center"/>
            </w:pPr>
            <w:r w:rsidRPr="00FC09D5">
              <w:t>Степень износа, %</w:t>
            </w:r>
          </w:p>
        </w:tc>
      </w:tr>
      <w:tr w:rsidR="009E79B5" w:rsidRPr="00FC09D5" w:rsidTr="00F962D6">
        <w:trPr>
          <w:trHeight w:val="447"/>
        </w:trPr>
        <w:tc>
          <w:tcPr>
            <w:tcW w:w="2660" w:type="dxa"/>
            <w:vAlign w:val="center"/>
          </w:tcPr>
          <w:p w:rsidR="009E79B5" w:rsidRPr="00FC09D5" w:rsidRDefault="009E79B5" w:rsidP="006B0C63">
            <w:pPr>
              <w:contextualSpacing/>
            </w:pPr>
            <w:r w:rsidRPr="00FC09D5">
              <w:t xml:space="preserve">с. </w:t>
            </w:r>
            <w:r w:rsidR="00DA65F3" w:rsidRPr="00FC09D5">
              <w:t>Рязанское</w:t>
            </w:r>
          </w:p>
        </w:tc>
        <w:tc>
          <w:tcPr>
            <w:tcW w:w="2410" w:type="dxa"/>
            <w:vAlign w:val="center"/>
          </w:tcPr>
          <w:p w:rsidR="009E79B5" w:rsidRPr="00FC09D5" w:rsidRDefault="00155F65" w:rsidP="006B0C63">
            <w:pPr>
              <w:jc w:val="center"/>
            </w:pPr>
            <w:r w:rsidRPr="00FC09D5">
              <w:t>7</w:t>
            </w:r>
            <w:r w:rsidR="009E79B5" w:rsidRPr="00FC09D5">
              <w:t>5500,0</w:t>
            </w:r>
          </w:p>
        </w:tc>
        <w:tc>
          <w:tcPr>
            <w:tcW w:w="2551" w:type="dxa"/>
            <w:vAlign w:val="center"/>
          </w:tcPr>
          <w:p w:rsidR="009E79B5" w:rsidRPr="00FC09D5" w:rsidRDefault="009E79B5" w:rsidP="006B0C63">
            <w:pPr>
              <w:jc w:val="center"/>
            </w:pPr>
            <w:r w:rsidRPr="00FC09D5">
              <w:t>сталь, полиэтилен</w:t>
            </w:r>
          </w:p>
        </w:tc>
        <w:tc>
          <w:tcPr>
            <w:tcW w:w="2693" w:type="dxa"/>
            <w:vAlign w:val="center"/>
          </w:tcPr>
          <w:p w:rsidR="009E79B5" w:rsidRPr="00FC09D5" w:rsidRDefault="009E79B5" w:rsidP="006B0C63">
            <w:pPr>
              <w:jc w:val="center"/>
            </w:pPr>
            <w:r w:rsidRPr="00FC09D5">
              <w:t>85%</w:t>
            </w:r>
          </w:p>
        </w:tc>
      </w:tr>
    </w:tbl>
    <w:p w:rsidR="009E79B5" w:rsidRPr="00FC09D5" w:rsidRDefault="009E79B5" w:rsidP="006B0C63">
      <w:pPr>
        <w:ind w:firstLine="708"/>
        <w:jc w:val="both"/>
        <w:rPr>
          <w:sz w:val="28"/>
          <w:szCs w:val="28"/>
        </w:rPr>
      </w:pPr>
    </w:p>
    <w:p w:rsidR="009E79B5" w:rsidRPr="00FC09D5" w:rsidRDefault="009E79B5" w:rsidP="006B0C63">
      <w:pPr>
        <w:ind w:firstLine="708"/>
        <w:jc w:val="both"/>
        <w:rPr>
          <w:sz w:val="28"/>
          <w:szCs w:val="28"/>
        </w:rPr>
      </w:pPr>
      <w:r w:rsidRPr="00FC09D5">
        <w:rPr>
          <w:sz w:val="28"/>
          <w:szCs w:val="28"/>
        </w:rPr>
        <w:t xml:space="preserve">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 </w:t>
      </w:r>
    </w:p>
    <w:p w:rsidR="009E79B5" w:rsidRPr="00FC09D5" w:rsidRDefault="009E79B5" w:rsidP="006B0C63">
      <w:pPr>
        <w:ind w:firstLine="708"/>
        <w:jc w:val="both"/>
        <w:rPr>
          <w:sz w:val="28"/>
          <w:szCs w:val="28"/>
        </w:rPr>
      </w:pPr>
      <w:r w:rsidRPr="00FC09D5">
        <w:rPr>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AA47D5" w:rsidRPr="00FC09D5" w:rsidRDefault="00AA47D5" w:rsidP="006B0C63">
      <w:pPr>
        <w:autoSpaceDE w:val="0"/>
        <w:autoSpaceDN w:val="0"/>
        <w:adjustRightInd w:val="0"/>
        <w:jc w:val="both"/>
        <w:rPr>
          <w:b/>
          <w:sz w:val="28"/>
          <w:szCs w:val="28"/>
        </w:rPr>
      </w:pPr>
    </w:p>
    <w:p w:rsidR="009E79B5" w:rsidRPr="00FC09D5" w:rsidRDefault="009E79B5" w:rsidP="00AA47D5">
      <w:pPr>
        <w:autoSpaceDE w:val="0"/>
        <w:autoSpaceDN w:val="0"/>
        <w:adjustRightInd w:val="0"/>
        <w:jc w:val="center"/>
        <w:rPr>
          <w:b/>
          <w:sz w:val="28"/>
          <w:szCs w:val="28"/>
        </w:rPr>
      </w:pPr>
      <w:r w:rsidRPr="00FC09D5">
        <w:rPr>
          <w:b/>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Одной из главных проблем качественной поставки воды населению </w:t>
      </w:r>
      <w:r w:rsidR="00DA65F3" w:rsidRPr="00FC09D5">
        <w:rPr>
          <w:sz w:val="28"/>
          <w:szCs w:val="28"/>
        </w:rPr>
        <w:t>Рязанского</w:t>
      </w:r>
      <w:r w:rsidRPr="00FC09D5">
        <w:rPr>
          <w:sz w:val="28"/>
          <w:szCs w:val="28"/>
        </w:rPr>
        <w:t xml:space="preserve">  сельского поселения   является изношенность водопроводных сетей.  Стальные и асбестоцементные трубы  имеют более высокую шероховатость </w:t>
      </w:r>
      <w:r w:rsidRPr="00FC09D5">
        <w:rPr>
          <w:sz w:val="28"/>
          <w:szCs w:val="28"/>
        </w:rPr>
        <w:lastRenderedPageBreak/>
        <w:t>внутренней стенки, вследствие чего они быстро зарастают, снижая качество воды и пропускную способность трубопровода.</w:t>
      </w:r>
    </w:p>
    <w:p w:rsidR="009E79B5" w:rsidRPr="00FC09D5" w:rsidRDefault="009E79B5" w:rsidP="006B0C63">
      <w:pPr>
        <w:autoSpaceDE w:val="0"/>
        <w:autoSpaceDN w:val="0"/>
        <w:adjustRightInd w:val="0"/>
        <w:ind w:firstLine="708"/>
        <w:jc w:val="both"/>
        <w:rPr>
          <w:sz w:val="28"/>
          <w:szCs w:val="28"/>
        </w:rPr>
      </w:pPr>
      <w:r w:rsidRPr="00FC09D5">
        <w:rPr>
          <w:sz w:val="28"/>
          <w:szCs w:val="28"/>
        </w:rPr>
        <w:t>Основная доля неучтенных расходов приходится на скрытые утечки, в состав которых может входить скрытая реализация. Высоким утечкам способствуют высокое давление в сети  и высокая аварийность.</w:t>
      </w:r>
    </w:p>
    <w:p w:rsidR="009E79B5" w:rsidRPr="00FC09D5" w:rsidRDefault="009E79B5" w:rsidP="006B0C63">
      <w:pPr>
        <w:autoSpaceDE w:val="0"/>
        <w:autoSpaceDN w:val="0"/>
        <w:adjustRightInd w:val="0"/>
        <w:ind w:firstLine="708"/>
        <w:jc w:val="both"/>
        <w:rPr>
          <w:sz w:val="28"/>
          <w:szCs w:val="28"/>
        </w:rPr>
      </w:pPr>
      <w:r w:rsidRPr="00FC09D5">
        <w:rPr>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9E79B5" w:rsidRPr="00FC09D5" w:rsidRDefault="009E79B5" w:rsidP="006B0C63">
      <w:pPr>
        <w:autoSpaceDE w:val="0"/>
        <w:autoSpaceDN w:val="0"/>
        <w:adjustRightInd w:val="0"/>
        <w:ind w:firstLine="708"/>
        <w:jc w:val="both"/>
        <w:rPr>
          <w:sz w:val="28"/>
          <w:szCs w:val="28"/>
        </w:rPr>
      </w:pPr>
      <w:r w:rsidRPr="00FC09D5">
        <w:rPr>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9E79B5" w:rsidRPr="00FC09D5" w:rsidRDefault="009E79B5" w:rsidP="006B0C63">
      <w:pPr>
        <w:autoSpaceDE w:val="0"/>
        <w:autoSpaceDN w:val="0"/>
        <w:adjustRightInd w:val="0"/>
        <w:ind w:firstLine="708"/>
        <w:jc w:val="both"/>
        <w:rPr>
          <w:sz w:val="28"/>
          <w:szCs w:val="28"/>
        </w:rPr>
      </w:pPr>
      <w:r w:rsidRPr="00FC09D5">
        <w:rPr>
          <w:sz w:val="28"/>
          <w:szCs w:val="28"/>
        </w:rPr>
        <w:t>- замена изношенных сетей;</w:t>
      </w:r>
    </w:p>
    <w:p w:rsidR="009E79B5" w:rsidRPr="00FC09D5" w:rsidRDefault="009E79B5" w:rsidP="006B0C63">
      <w:pPr>
        <w:autoSpaceDE w:val="0"/>
        <w:autoSpaceDN w:val="0"/>
        <w:adjustRightInd w:val="0"/>
        <w:ind w:firstLine="708"/>
        <w:jc w:val="both"/>
        <w:rPr>
          <w:sz w:val="28"/>
          <w:szCs w:val="28"/>
        </w:rPr>
      </w:pPr>
      <w:r w:rsidRPr="00FC09D5">
        <w:rPr>
          <w:sz w:val="28"/>
          <w:szCs w:val="28"/>
        </w:rPr>
        <w:t>-оптимизация гидравлического режима.</w:t>
      </w:r>
    </w:p>
    <w:p w:rsidR="009E79B5" w:rsidRPr="00FC09D5" w:rsidRDefault="009E79B5" w:rsidP="006B0C63">
      <w:pPr>
        <w:autoSpaceDE w:val="0"/>
        <w:autoSpaceDN w:val="0"/>
        <w:adjustRightInd w:val="0"/>
        <w:ind w:firstLine="708"/>
        <w:jc w:val="both"/>
        <w:rPr>
          <w:sz w:val="28"/>
          <w:szCs w:val="28"/>
        </w:rPr>
      </w:pPr>
      <w:r w:rsidRPr="00FC09D5">
        <w:rPr>
          <w:sz w:val="28"/>
          <w:szCs w:val="28"/>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AA47D5" w:rsidRPr="00FC09D5" w:rsidRDefault="00AA47D5" w:rsidP="006B0C63">
      <w:pPr>
        <w:tabs>
          <w:tab w:val="left" w:pos="9025"/>
        </w:tabs>
        <w:jc w:val="both"/>
        <w:rPr>
          <w:b/>
          <w:sz w:val="28"/>
          <w:szCs w:val="28"/>
        </w:rPr>
      </w:pPr>
    </w:p>
    <w:p w:rsidR="009E79B5" w:rsidRPr="00FC09D5" w:rsidRDefault="009E79B5" w:rsidP="00AA47D5">
      <w:pPr>
        <w:tabs>
          <w:tab w:val="left" w:pos="9025"/>
        </w:tabs>
        <w:jc w:val="center"/>
        <w:rPr>
          <w:b/>
          <w:sz w:val="28"/>
          <w:szCs w:val="28"/>
        </w:rPr>
      </w:pPr>
      <w:r w:rsidRPr="00FC09D5">
        <w:rPr>
          <w:b/>
          <w:sz w:val="28"/>
          <w:szCs w:val="28"/>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rsidR="009E79B5" w:rsidRPr="00FC09D5" w:rsidRDefault="009E79B5" w:rsidP="006B0C63">
      <w:pPr>
        <w:pStyle w:val="formattext"/>
        <w:shd w:val="clear" w:color="auto" w:fill="FFFFFF"/>
        <w:spacing w:before="0" w:beforeAutospacing="0" w:after="0" w:afterAutospacing="0"/>
        <w:ind w:firstLine="708"/>
        <w:jc w:val="both"/>
        <w:textAlignment w:val="baseline"/>
        <w:rPr>
          <w:spacing w:val="2"/>
          <w:sz w:val="28"/>
          <w:szCs w:val="28"/>
        </w:rPr>
      </w:pPr>
      <w:r w:rsidRPr="00FC09D5">
        <w:rPr>
          <w:spacing w:val="2"/>
          <w:sz w:val="28"/>
          <w:szCs w:val="28"/>
        </w:rPr>
        <w:t xml:space="preserve">На территории </w:t>
      </w:r>
      <w:r w:rsidR="00DA65F3" w:rsidRPr="00FC09D5">
        <w:rPr>
          <w:spacing w:val="2"/>
          <w:sz w:val="28"/>
          <w:szCs w:val="28"/>
        </w:rPr>
        <w:t>Рязанского</w:t>
      </w:r>
      <w:r w:rsidRPr="00FC09D5">
        <w:rPr>
          <w:spacing w:val="2"/>
          <w:sz w:val="28"/>
          <w:szCs w:val="28"/>
        </w:rPr>
        <w:t xml:space="preserve"> сельского поселения централизованное горячее водоснабжение отсутствует.</w:t>
      </w:r>
    </w:p>
    <w:p w:rsidR="00AA47D5" w:rsidRPr="00FC09D5" w:rsidRDefault="00AA47D5" w:rsidP="006B0C63">
      <w:pPr>
        <w:pStyle w:val="formattext"/>
        <w:shd w:val="clear" w:color="auto" w:fill="FFFFFF"/>
        <w:spacing w:before="0" w:beforeAutospacing="0" w:after="0" w:afterAutospacing="0"/>
        <w:jc w:val="center"/>
        <w:textAlignment w:val="baseline"/>
        <w:rPr>
          <w:b/>
          <w:sz w:val="28"/>
          <w:szCs w:val="28"/>
        </w:rPr>
      </w:pPr>
    </w:p>
    <w:p w:rsidR="009E79B5" w:rsidRPr="00FC09D5" w:rsidRDefault="009E79B5" w:rsidP="006B0C63">
      <w:pPr>
        <w:pStyle w:val="formattext"/>
        <w:shd w:val="clear" w:color="auto" w:fill="FFFFFF"/>
        <w:spacing w:before="0" w:beforeAutospacing="0" w:after="0" w:afterAutospacing="0"/>
        <w:jc w:val="center"/>
        <w:textAlignment w:val="baseline"/>
        <w:rPr>
          <w:b/>
          <w:sz w:val="28"/>
          <w:szCs w:val="28"/>
        </w:rPr>
      </w:pPr>
      <w:r w:rsidRPr="00FC09D5">
        <w:rPr>
          <w:b/>
          <w:sz w:val="28"/>
          <w:szCs w:val="28"/>
        </w:rPr>
        <w:t>1.1.5 Существующие технические и технологические решения по предотвращению замерзания воды.</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Территория </w:t>
      </w:r>
      <w:r w:rsidR="00DA65F3" w:rsidRPr="00FC09D5">
        <w:rPr>
          <w:sz w:val="28"/>
          <w:szCs w:val="28"/>
        </w:rPr>
        <w:t>Рязанского</w:t>
      </w:r>
      <w:r w:rsidRPr="00FC09D5">
        <w:rPr>
          <w:sz w:val="28"/>
          <w:szCs w:val="28"/>
        </w:rPr>
        <w:t xml:space="preserve">  сельского поселения не относится к территориям вечномерзлых грунтов, в связи с чем в сельском поселении отсутствуют технические и технологические решения по предотвращению замерзания воды.</w:t>
      </w:r>
    </w:p>
    <w:p w:rsidR="009E79B5" w:rsidRPr="00FC09D5" w:rsidRDefault="009E79B5" w:rsidP="00AA47D5">
      <w:pPr>
        <w:autoSpaceDE w:val="0"/>
        <w:autoSpaceDN w:val="0"/>
        <w:adjustRightInd w:val="0"/>
        <w:ind w:firstLine="708"/>
        <w:jc w:val="center"/>
        <w:rPr>
          <w:b/>
          <w:sz w:val="28"/>
          <w:szCs w:val="28"/>
        </w:rPr>
      </w:pPr>
      <w:r w:rsidRPr="00FC09D5">
        <w:rPr>
          <w:b/>
          <w:sz w:val="28"/>
          <w:szCs w:val="28"/>
        </w:rPr>
        <w:t>1.1.6 Перечень лиц, владеющих на праве собственности или другом законном основании  объектами централизованной  систем</w:t>
      </w:r>
      <w:r w:rsidR="004A3C48" w:rsidRPr="00FC09D5">
        <w:rPr>
          <w:b/>
          <w:sz w:val="28"/>
          <w:szCs w:val="28"/>
        </w:rPr>
        <w:t>ы</w:t>
      </w:r>
      <w:r w:rsidRPr="00FC09D5">
        <w:rPr>
          <w:b/>
          <w:sz w:val="28"/>
          <w:szCs w:val="28"/>
        </w:rPr>
        <w:t xml:space="preserve"> водоснабжения, с указанием принадлежащих этим лицам таких объектов (границ зон, в которых расположены такие объекты).</w:t>
      </w:r>
    </w:p>
    <w:p w:rsidR="009E79B5" w:rsidRPr="00FC09D5" w:rsidRDefault="009E79B5" w:rsidP="006B0C63">
      <w:pPr>
        <w:jc w:val="both"/>
        <w:rPr>
          <w:sz w:val="28"/>
          <w:szCs w:val="28"/>
        </w:rPr>
      </w:pPr>
      <w:r w:rsidRPr="00FC09D5">
        <w:rPr>
          <w:sz w:val="28"/>
          <w:szCs w:val="28"/>
        </w:rPr>
        <w:tab/>
        <w:t xml:space="preserve">На территории </w:t>
      </w:r>
      <w:r w:rsidR="00DA65F3" w:rsidRPr="00FC09D5">
        <w:rPr>
          <w:sz w:val="28"/>
          <w:szCs w:val="28"/>
        </w:rPr>
        <w:t>Рязанского</w:t>
      </w:r>
      <w:r w:rsidRPr="00FC09D5">
        <w:rPr>
          <w:sz w:val="28"/>
          <w:szCs w:val="28"/>
        </w:rPr>
        <w:t xml:space="preserve">  сельского поселения все объекты централизованного водоснабжения находятся в собственности  администрации </w:t>
      </w:r>
      <w:r w:rsidR="00DA65F3" w:rsidRPr="00FC09D5">
        <w:rPr>
          <w:sz w:val="28"/>
          <w:szCs w:val="28"/>
        </w:rPr>
        <w:t>Рязанского</w:t>
      </w:r>
      <w:r w:rsidRPr="00FC09D5">
        <w:rPr>
          <w:sz w:val="28"/>
          <w:szCs w:val="28"/>
        </w:rPr>
        <w:t xml:space="preserve"> сельского поселения. Эксплуатирует водопроводные сети </w:t>
      </w:r>
      <w:r w:rsidR="00F656D1" w:rsidRPr="00FC09D5">
        <w:rPr>
          <w:sz w:val="28"/>
          <w:szCs w:val="28"/>
        </w:rPr>
        <w:t>ООО «ВиК Рязанское»</w:t>
      </w:r>
      <w:r w:rsidRPr="00FC09D5">
        <w:rPr>
          <w:sz w:val="28"/>
          <w:szCs w:val="28"/>
        </w:rPr>
        <w:t>.</w:t>
      </w:r>
    </w:p>
    <w:p w:rsidR="009E79B5" w:rsidRPr="00FC09D5" w:rsidRDefault="009E79B5" w:rsidP="006B0C63">
      <w:pPr>
        <w:autoSpaceDE w:val="0"/>
        <w:autoSpaceDN w:val="0"/>
        <w:adjustRightInd w:val="0"/>
        <w:ind w:firstLine="708"/>
        <w:jc w:val="center"/>
        <w:rPr>
          <w:b/>
          <w:bCs/>
          <w:sz w:val="28"/>
          <w:szCs w:val="28"/>
        </w:rPr>
      </w:pPr>
      <w:r w:rsidRPr="00FC09D5">
        <w:rPr>
          <w:b/>
          <w:bCs/>
          <w:sz w:val="28"/>
          <w:szCs w:val="28"/>
        </w:rPr>
        <w:t>1.2 Направления развития централизованных систем водоснабжения.</w:t>
      </w:r>
    </w:p>
    <w:p w:rsidR="009E79B5" w:rsidRPr="00FC09D5" w:rsidRDefault="009E79B5" w:rsidP="006B0C63">
      <w:pPr>
        <w:autoSpaceDE w:val="0"/>
        <w:autoSpaceDN w:val="0"/>
        <w:adjustRightInd w:val="0"/>
        <w:ind w:firstLine="708"/>
        <w:jc w:val="center"/>
        <w:rPr>
          <w:b/>
          <w:bCs/>
          <w:sz w:val="28"/>
          <w:szCs w:val="28"/>
        </w:rPr>
      </w:pPr>
      <w:r w:rsidRPr="00FC09D5">
        <w:rPr>
          <w:b/>
          <w:bCs/>
          <w:sz w:val="28"/>
          <w:szCs w:val="28"/>
        </w:rPr>
        <w:t xml:space="preserve">1.2.1 Основные направления, принципы, задачи и целевые показатели развития централизованных систем водоснабжения. </w:t>
      </w:r>
    </w:p>
    <w:p w:rsidR="009E79B5" w:rsidRPr="00FC09D5" w:rsidRDefault="009E79B5" w:rsidP="006B0C63">
      <w:pPr>
        <w:autoSpaceDE w:val="0"/>
        <w:autoSpaceDN w:val="0"/>
        <w:adjustRightInd w:val="0"/>
        <w:ind w:firstLine="708"/>
        <w:jc w:val="both"/>
        <w:rPr>
          <w:sz w:val="28"/>
          <w:szCs w:val="28"/>
        </w:rPr>
      </w:pPr>
      <w:r w:rsidRPr="00FC09D5">
        <w:rPr>
          <w:spacing w:val="2"/>
          <w:sz w:val="28"/>
          <w:szCs w:val="28"/>
          <w:shd w:val="clear" w:color="auto" w:fill="FFFFFF"/>
        </w:rPr>
        <w:t>Основными задачами развития централизованной системы водоснабжения являются:</w:t>
      </w:r>
    </w:p>
    <w:p w:rsidR="009E79B5" w:rsidRPr="00FC09D5" w:rsidRDefault="009E79B5" w:rsidP="006B0C63">
      <w:pPr>
        <w:autoSpaceDE w:val="0"/>
        <w:autoSpaceDN w:val="0"/>
        <w:adjustRightInd w:val="0"/>
        <w:ind w:firstLine="708"/>
        <w:jc w:val="both"/>
        <w:rPr>
          <w:spacing w:val="2"/>
          <w:sz w:val="28"/>
          <w:szCs w:val="28"/>
          <w:shd w:val="clear" w:color="auto" w:fill="FFFFFF"/>
        </w:rPr>
      </w:pPr>
      <w:r w:rsidRPr="00FC09D5">
        <w:rPr>
          <w:spacing w:val="2"/>
          <w:sz w:val="28"/>
          <w:szCs w:val="28"/>
          <w:shd w:val="clear" w:color="auto" w:fill="FFFFFF"/>
        </w:rPr>
        <w:lastRenderedPageBreak/>
        <w:t xml:space="preserve"> 1)   Обеспечение надежного, бесперебойного водоснабжения абонентов;   </w:t>
      </w:r>
    </w:p>
    <w:p w:rsidR="009E79B5" w:rsidRPr="00FC09D5" w:rsidRDefault="009E79B5" w:rsidP="006B0C63">
      <w:pPr>
        <w:autoSpaceDE w:val="0"/>
        <w:autoSpaceDN w:val="0"/>
        <w:adjustRightInd w:val="0"/>
        <w:ind w:firstLine="708"/>
        <w:rPr>
          <w:spacing w:val="2"/>
          <w:sz w:val="28"/>
          <w:szCs w:val="28"/>
          <w:shd w:val="clear" w:color="auto" w:fill="FFFFFF"/>
        </w:rPr>
      </w:pPr>
      <w:r w:rsidRPr="00FC09D5">
        <w:rPr>
          <w:spacing w:val="2"/>
          <w:sz w:val="28"/>
          <w:szCs w:val="28"/>
          <w:shd w:val="clear" w:color="auto" w:fill="FFFFFF"/>
        </w:rPr>
        <w:t> 2)   Обеспечение подачи необходимого объема питьевой воды на нужды вновь строящихся жилых домов.     </w:t>
      </w:r>
    </w:p>
    <w:p w:rsidR="009E79B5" w:rsidRPr="00FC09D5" w:rsidRDefault="009E79B5" w:rsidP="006B0C63">
      <w:pPr>
        <w:autoSpaceDE w:val="0"/>
        <w:autoSpaceDN w:val="0"/>
        <w:adjustRightInd w:val="0"/>
        <w:ind w:firstLine="708"/>
        <w:jc w:val="both"/>
        <w:rPr>
          <w:spacing w:val="2"/>
          <w:sz w:val="28"/>
          <w:szCs w:val="28"/>
          <w:shd w:val="clear" w:color="auto" w:fill="FFFFFF"/>
        </w:rPr>
      </w:pPr>
      <w:r w:rsidRPr="00FC09D5">
        <w:rPr>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9E79B5" w:rsidRPr="00FC09D5" w:rsidRDefault="009E79B5" w:rsidP="006B0C63">
      <w:pPr>
        <w:autoSpaceDE w:val="0"/>
        <w:autoSpaceDN w:val="0"/>
        <w:adjustRightInd w:val="0"/>
        <w:ind w:firstLine="708"/>
        <w:rPr>
          <w:spacing w:val="2"/>
          <w:sz w:val="28"/>
          <w:szCs w:val="28"/>
          <w:shd w:val="clear" w:color="auto" w:fill="FFFFFF"/>
        </w:rPr>
      </w:pPr>
      <w:r w:rsidRPr="00FC09D5">
        <w:rPr>
          <w:spacing w:val="2"/>
          <w:sz w:val="28"/>
          <w:szCs w:val="28"/>
          <w:shd w:val="clear" w:color="auto" w:fill="FFFFFF"/>
        </w:rPr>
        <w:t xml:space="preserve">1) </w:t>
      </w:r>
      <w:r w:rsidR="00EA3490" w:rsidRPr="00FC09D5">
        <w:rPr>
          <w:spacing w:val="2"/>
          <w:sz w:val="28"/>
          <w:szCs w:val="28"/>
          <w:shd w:val="clear" w:color="auto" w:fill="FFFFFF"/>
        </w:rPr>
        <w:t>Снижение потерь питьевой воды</w:t>
      </w:r>
      <w:r w:rsidRPr="00FC09D5">
        <w:rPr>
          <w:spacing w:val="2"/>
          <w:sz w:val="28"/>
          <w:szCs w:val="28"/>
          <w:shd w:val="clear" w:color="auto" w:fill="FFFFFF"/>
        </w:rPr>
        <w:t>;     </w:t>
      </w:r>
    </w:p>
    <w:p w:rsidR="009E79B5" w:rsidRPr="00FC09D5" w:rsidRDefault="009E79B5" w:rsidP="006B0C63">
      <w:pPr>
        <w:autoSpaceDE w:val="0"/>
        <w:autoSpaceDN w:val="0"/>
        <w:adjustRightInd w:val="0"/>
        <w:ind w:firstLine="709"/>
        <w:rPr>
          <w:spacing w:val="2"/>
          <w:sz w:val="28"/>
          <w:szCs w:val="28"/>
          <w:shd w:val="clear" w:color="auto" w:fill="FFFFFF"/>
        </w:rPr>
      </w:pPr>
      <w:r w:rsidRPr="00FC09D5">
        <w:rPr>
          <w:spacing w:val="2"/>
          <w:sz w:val="28"/>
          <w:szCs w:val="28"/>
          <w:shd w:val="clear" w:color="auto" w:fill="FFFFFF"/>
        </w:rPr>
        <w:t>2) Снижение аварийности на водопроводных сетях;     </w:t>
      </w:r>
    </w:p>
    <w:p w:rsidR="009E79B5" w:rsidRPr="00FC09D5" w:rsidRDefault="00EA3490" w:rsidP="006B0C63">
      <w:pPr>
        <w:autoSpaceDE w:val="0"/>
        <w:autoSpaceDN w:val="0"/>
        <w:adjustRightInd w:val="0"/>
        <w:ind w:firstLine="709"/>
        <w:rPr>
          <w:spacing w:val="2"/>
          <w:sz w:val="28"/>
          <w:szCs w:val="28"/>
          <w:shd w:val="clear" w:color="auto" w:fill="FFFFFF"/>
        </w:rPr>
      </w:pPr>
      <w:r w:rsidRPr="00FC09D5">
        <w:rPr>
          <w:spacing w:val="2"/>
          <w:sz w:val="28"/>
          <w:szCs w:val="28"/>
          <w:shd w:val="clear" w:color="auto" w:fill="FFFFFF"/>
        </w:rPr>
        <w:t xml:space="preserve">3) </w:t>
      </w:r>
      <w:r w:rsidR="009E79B5" w:rsidRPr="00FC09D5">
        <w:rPr>
          <w:spacing w:val="2"/>
          <w:sz w:val="28"/>
          <w:szCs w:val="28"/>
          <w:shd w:val="clear" w:color="auto" w:fill="FFFFFF"/>
        </w:rPr>
        <w:t>Сниж</w:t>
      </w:r>
      <w:r w:rsidR="006930E6" w:rsidRPr="00FC09D5">
        <w:rPr>
          <w:spacing w:val="2"/>
          <w:sz w:val="28"/>
          <w:szCs w:val="28"/>
          <w:shd w:val="clear" w:color="auto" w:fill="FFFFFF"/>
        </w:rPr>
        <w:t>ение износа водопроводных сетей</w:t>
      </w:r>
      <w:r w:rsidR="009E79B5" w:rsidRPr="00FC09D5">
        <w:rPr>
          <w:spacing w:val="2"/>
          <w:sz w:val="28"/>
          <w:szCs w:val="28"/>
          <w:shd w:val="clear" w:color="auto" w:fill="FFFFFF"/>
        </w:rPr>
        <w:t>.</w:t>
      </w:r>
    </w:p>
    <w:p w:rsidR="00AA47D5" w:rsidRPr="00FC09D5" w:rsidRDefault="00AA47D5" w:rsidP="006B0C63">
      <w:pPr>
        <w:autoSpaceDE w:val="0"/>
        <w:autoSpaceDN w:val="0"/>
        <w:adjustRightInd w:val="0"/>
        <w:ind w:firstLine="709"/>
        <w:jc w:val="center"/>
        <w:rPr>
          <w:b/>
          <w:bCs/>
          <w:sz w:val="28"/>
          <w:szCs w:val="28"/>
        </w:rPr>
      </w:pPr>
    </w:p>
    <w:p w:rsidR="009E79B5" w:rsidRPr="00FC09D5" w:rsidRDefault="009E79B5" w:rsidP="006B0C63">
      <w:pPr>
        <w:autoSpaceDE w:val="0"/>
        <w:autoSpaceDN w:val="0"/>
        <w:adjustRightInd w:val="0"/>
        <w:ind w:firstLine="709"/>
        <w:jc w:val="center"/>
        <w:rPr>
          <w:b/>
          <w:bCs/>
          <w:sz w:val="28"/>
          <w:szCs w:val="28"/>
        </w:rPr>
      </w:pPr>
      <w:r w:rsidRPr="00FC09D5">
        <w:rPr>
          <w:b/>
          <w:bCs/>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9E79B5" w:rsidRPr="00FC09D5" w:rsidRDefault="009E79B5" w:rsidP="006B0C63">
      <w:pPr>
        <w:pStyle w:val="Default"/>
        <w:ind w:firstLine="709"/>
        <w:jc w:val="both"/>
        <w:rPr>
          <w:color w:val="auto"/>
          <w:spacing w:val="2"/>
          <w:sz w:val="28"/>
          <w:szCs w:val="28"/>
          <w:shd w:val="clear" w:color="auto" w:fill="FFFFFF"/>
        </w:rPr>
      </w:pPr>
      <w:r w:rsidRPr="00FC09D5">
        <w:rPr>
          <w:color w:val="auto"/>
          <w:spacing w:val="2"/>
          <w:sz w:val="28"/>
          <w:szCs w:val="28"/>
          <w:shd w:val="clear" w:color="auto" w:fill="FFFFFF"/>
        </w:rPr>
        <w:t xml:space="preserve">Общая численность населения </w:t>
      </w:r>
      <w:r w:rsidR="00DA65F3" w:rsidRPr="00FC09D5">
        <w:rPr>
          <w:color w:val="auto"/>
          <w:spacing w:val="2"/>
          <w:sz w:val="28"/>
          <w:szCs w:val="28"/>
          <w:shd w:val="clear" w:color="auto" w:fill="FFFFFF"/>
        </w:rPr>
        <w:t>Рязанского</w:t>
      </w:r>
      <w:r w:rsidRPr="00FC09D5">
        <w:rPr>
          <w:color w:val="auto"/>
          <w:spacing w:val="2"/>
          <w:sz w:val="28"/>
          <w:szCs w:val="28"/>
          <w:shd w:val="clear" w:color="auto" w:fill="FFFFFF"/>
        </w:rPr>
        <w:t xml:space="preserve">  сельского поселения  пр</w:t>
      </w:r>
      <w:r w:rsidR="001F1157" w:rsidRPr="00FC09D5">
        <w:rPr>
          <w:color w:val="auto"/>
          <w:spacing w:val="2"/>
          <w:sz w:val="28"/>
          <w:szCs w:val="28"/>
          <w:shd w:val="clear" w:color="auto" w:fill="FFFFFF"/>
        </w:rPr>
        <w:t>едположительно будет на уровне 6</w:t>
      </w:r>
      <w:r w:rsidRPr="00FC09D5">
        <w:rPr>
          <w:color w:val="auto"/>
          <w:spacing w:val="2"/>
          <w:sz w:val="28"/>
          <w:szCs w:val="28"/>
          <w:shd w:val="clear" w:color="auto" w:fill="FFFFFF"/>
        </w:rPr>
        <w:t>,3 тыс. человек.   </w:t>
      </w:r>
    </w:p>
    <w:p w:rsidR="009E79B5" w:rsidRPr="00FC09D5" w:rsidRDefault="009E79B5" w:rsidP="006B0C63">
      <w:pPr>
        <w:pStyle w:val="Default"/>
        <w:ind w:firstLine="709"/>
        <w:jc w:val="both"/>
        <w:rPr>
          <w:color w:val="auto"/>
          <w:spacing w:val="2"/>
          <w:sz w:val="28"/>
          <w:szCs w:val="28"/>
          <w:shd w:val="clear" w:color="auto" w:fill="FFFFFF"/>
        </w:rPr>
      </w:pPr>
      <w:r w:rsidRPr="00FC09D5">
        <w:rPr>
          <w:color w:val="auto"/>
          <w:spacing w:val="2"/>
          <w:sz w:val="28"/>
          <w:szCs w:val="28"/>
          <w:shd w:val="clear" w:color="auto" w:fill="FFFFFF"/>
        </w:rPr>
        <w:t xml:space="preserve">  В зависимости от темпов застройки и сноса жилья, объемов финансирования можно определить два сценария развития схемы водоснабжения </w:t>
      </w:r>
      <w:r w:rsidR="00DA65F3" w:rsidRPr="00FC09D5">
        <w:rPr>
          <w:color w:val="auto"/>
          <w:spacing w:val="2"/>
          <w:sz w:val="28"/>
          <w:szCs w:val="28"/>
          <w:shd w:val="clear" w:color="auto" w:fill="FFFFFF"/>
        </w:rPr>
        <w:t>Рязанского</w:t>
      </w:r>
      <w:r w:rsidRPr="00FC09D5">
        <w:rPr>
          <w:color w:val="auto"/>
          <w:spacing w:val="2"/>
          <w:sz w:val="28"/>
          <w:szCs w:val="28"/>
          <w:shd w:val="clear" w:color="auto" w:fill="FFFFFF"/>
        </w:rPr>
        <w:t xml:space="preserve">  сельского поселения.   </w:t>
      </w:r>
    </w:p>
    <w:p w:rsidR="009E79B5" w:rsidRPr="00FC09D5" w:rsidRDefault="009E79B5" w:rsidP="006B0C63">
      <w:pPr>
        <w:pStyle w:val="Default"/>
        <w:ind w:firstLine="709"/>
        <w:rPr>
          <w:i/>
          <w:iCs/>
          <w:color w:val="auto"/>
          <w:spacing w:val="2"/>
          <w:sz w:val="28"/>
          <w:szCs w:val="28"/>
          <w:shd w:val="clear" w:color="auto" w:fill="FFFFFF"/>
        </w:rPr>
      </w:pPr>
      <w:r w:rsidRPr="00FC09D5">
        <w:rPr>
          <w:color w:val="auto"/>
          <w:spacing w:val="2"/>
          <w:sz w:val="28"/>
          <w:szCs w:val="28"/>
          <w:shd w:val="clear" w:color="auto" w:fill="FFFFFF"/>
        </w:rPr>
        <w:t>  </w:t>
      </w:r>
      <w:r w:rsidRPr="00FC09D5">
        <w:rPr>
          <w:b/>
          <w:bCs/>
          <w:i/>
          <w:iCs/>
          <w:color w:val="auto"/>
          <w:spacing w:val="2"/>
          <w:sz w:val="28"/>
          <w:szCs w:val="28"/>
          <w:shd w:val="clear" w:color="auto" w:fill="FFFFFF"/>
        </w:rPr>
        <w:t>I.</w:t>
      </w:r>
      <w:r w:rsidRPr="00FC09D5">
        <w:rPr>
          <w:rStyle w:val="apple-converted-space"/>
          <w:color w:val="auto"/>
          <w:spacing w:val="2"/>
          <w:sz w:val="28"/>
          <w:szCs w:val="28"/>
          <w:shd w:val="clear" w:color="auto" w:fill="FFFFFF"/>
        </w:rPr>
        <w:t> </w:t>
      </w:r>
      <w:r w:rsidRPr="00FC09D5">
        <w:rPr>
          <w:i/>
          <w:iCs/>
          <w:color w:val="auto"/>
          <w:spacing w:val="2"/>
          <w:sz w:val="28"/>
          <w:szCs w:val="28"/>
          <w:shd w:val="clear" w:color="auto" w:fill="FFFFFF"/>
        </w:rPr>
        <w:t>Сохранение существующей схемы без изменения количества и мощности объектов централизованного водоснабжения.</w:t>
      </w:r>
    </w:p>
    <w:p w:rsidR="009E79B5" w:rsidRPr="00FC09D5" w:rsidRDefault="009E79B5" w:rsidP="006B0C63">
      <w:pPr>
        <w:pStyle w:val="Default"/>
        <w:ind w:firstLine="709"/>
        <w:rPr>
          <w:color w:val="auto"/>
          <w:spacing w:val="2"/>
          <w:sz w:val="28"/>
          <w:szCs w:val="28"/>
          <w:shd w:val="clear" w:color="auto" w:fill="FFFFFF"/>
        </w:rPr>
      </w:pPr>
      <w:r w:rsidRPr="00FC09D5">
        <w:rPr>
          <w:color w:val="auto"/>
          <w:spacing w:val="2"/>
          <w:sz w:val="28"/>
          <w:szCs w:val="28"/>
          <w:shd w:val="clear" w:color="auto" w:fill="FFFFFF"/>
        </w:rPr>
        <w:t xml:space="preserve">При этом сценарии к </w:t>
      </w:r>
      <w:smartTag w:uri="urn:schemas-microsoft-com:office:smarttags" w:element="metricconverter">
        <w:smartTagPr>
          <w:attr w:name="ProductID" w:val="2025 г"/>
        </w:smartTagPr>
        <w:r w:rsidRPr="00FC09D5">
          <w:rPr>
            <w:color w:val="auto"/>
            <w:spacing w:val="2"/>
            <w:sz w:val="28"/>
            <w:szCs w:val="28"/>
            <w:shd w:val="clear" w:color="auto" w:fill="FFFFFF"/>
          </w:rPr>
          <w:t>2025 г</w:t>
        </w:r>
      </w:smartTag>
      <w:r w:rsidRPr="00FC09D5">
        <w:rPr>
          <w:color w:val="auto"/>
          <w:spacing w:val="2"/>
          <w:sz w:val="28"/>
          <w:szCs w:val="28"/>
          <w:shd w:val="clear" w:color="auto" w:fill="FFFFFF"/>
        </w:rPr>
        <w:t>.:</w:t>
      </w:r>
      <w:r w:rsidRPr="00FC09D5">
        <w:rPr>
          <w:color w:val="auto"/>
          <w:spacing w:val="2"/>
          <w:sz w:val="28"/>
          <w:szCs w:val="28"/>
        </w:rPr>
        <w:br/>
      </w:r>
      <w:r w:rsidRPr="00FC09D5">
        <w:rPr>
          <w:color w:val="auto"/>
          <w:spacing w:val="2"/>
          <w:sz w:val="28"/>
          <w:szCs w:val="28"/>
          <w:shd w:val="clear" w:color="auto" w:fill="FFFFFF"/>
        </w:rPr>
        <w:t>          1) Износ водопроводной сети достигнет 100 %;</w:t>
      </w:r>
    </w:p>
    <w:p w:rsidR="009E79B5" w:rsidRPr="00FC09D5" w:rsidRDefault="009E79B5" w:rsidP="006B0C63">
      <w:pPr>
        <w:pStyle w:val="Default"/>
        <w:jc w:val="both"/>
        <w:rPr>
          <w:color w:val="auto"/>
          <w:spacing w:val="2"/>
          <w:sz w:val="28"/>
          <w:szCs w:val="28"/>
          <w:shd w:val="clear" w:color="auto" w:fill="FFFFFF"/>
        </w:rPr>
      </w:pPr>
      <w:r w:rsidRPr="00FC09D5">
        <w:rPr>
          <w:color w:val="auto"/>
          <w:spacing w:val="2"/>
          <w:sz w:val="28"/>
          <w:szCs w:val="28"/>
          <w:shd w:val="clear" w:color="auto" w:fill="FFFFFF"/>
        </w:rPr>
        <w:t xml:space="preserve">          2) Не будет обеспечено подключение новых объектов строительства.     </w:t>
      </w:r>
    </w:p>
    <w:p w:rsidR="009E79B5" w:rsidRPr="00FC09D5" w:rsidRDefault="009E79B5" w:rsidP="006B0C63">
      <w:pPr>
        <w:pStyle w:val="Default"/>
        <w:ind w:left="708"/>
        <w:jc w:val="both"/>
        <w:rPr>
          <w:color w:val="auto"/>
          <w:spacing w:val="2"/>
          <w:sz w:val="28"/>
          <w:szCs w:val="28"/>
          <w:shd w:val="clear" w:color="auto" w:fill="FFFFFF"/>
        </w:rPr>
      </w:pPr>
      <w:r w:rsidRPr="00FC09D5">
        <w:rPr>
          <w:b/>
          <w:bCs/>
          <w:i/>
          <w:iCs/>
          <w:color w:val="auto"/>
          <w:spacing w:val="2"/>
          <w:sz w:val="28"/>
          <w:szCs w:val="28"/>
          <w:shd w:val="clear" w:color="auto" w:fill="FFFFFF"/>
        </w:rPr>
        <w:t xml:space="preserve">II. </w:t>
      </w:r>
      <w:r w:rsidRPr="00FC09D5">
        <w:rPr>
          <w:rStyle w:val="apple-converted-space"/>
          <w:color w:val="auto"/>
          <w:spacing w:val="2"/>
          <w:sz w:val="28"/>
          <w:szCs w:val="28"/>
          <w:shd w:val="clear" w:color="auto" w:fill="FFFFFF"/>
        </w:rPr>
        <w:t> </w:t>
      </w:r>
      <w:r w:rsidRPr="00FC09D5">
        <w:rPr>
          <w:i/>
          <w:iCs/>
          <w:color w:val="auto"/>
          <w:spacing w:val="2"/>
          <w:sz w:val="28"/>
          <w:szCs w:val="28"/>
          <w:shd w:val="clear" w:color="auto" w:fill="FFFFFF"/>
        </w:rPr>
        <w:t xml:space="preserve">Изменение схемы водоснабжения в связи </w:t>
      </w:r>
      <w:r w:rsidR="003411A8" w:rsidRPr="00FC09D5">
        <w:rPr>
          <w:i/>
          <w:iCs/>
          <w:color w:val="auto"/>
          <w:spacing w:val="2"/>
          <w:sz w:val="28"/>
          <w:szCs w:val="28"/>
          <w:shd w:val="clear" w:color="auto" w:fill="FFFFFF"/>
        </w:rPr>
        <w:t xml:space="preserve">со </w:t>
      </w:r>
      <w:r w:rsidRPr="00FC09D5">
        <w:rPr>
          <w:i/>
          <w:iCs/>
          <w:color w:val="auto"/>
          <w:spacing w:val="2"/>
          <w:sz w:val="28"/>
          <w:szCs w:val="28"/>
          <w:shd w:val="clear" w:color="auto" w:fill="FFFFFF"/>
        </w:rPr>
        <w:t>строительством нового водопровода и реконструкции старого.</w:t>
      </w:r>
      <w:r w:rsidRPr="00FC09D5">
        <w:rPr>
          <w:color w:val="auto"/>
          <w:spacing w:val="2"/>
          <w:sz w:val="28"/>
          <w:szCs w:val="28"/>
          <w:shd w:val="clear" w:color="auto" w:fill="FFFFFF"/>
        </w:rPr>
        <w:t>    </w:t>
      </w:r>
    </w:p>
    <w:p w:rsidR="009E79B5" w:rsidRPr="00FC09D5" w:rsidRDefault="009E79B5" w:rsidP="006B0C63">
      <w:pPr>
        <w:pStyle w:val="Default"/>
        <w:ind w:left="708"/>
        <w:rPr>
          <w:color w:val="auto"/>
          <w:spacing w:val="2"/>
          <w:sz w:val="28"/>
          <w:szCs w:val="28"/>
          <w:shd w:val="clear" w:color="auto" w:fill="FFFFFF"/>
        </w:rPr>
      </w:pPr>
      <w:r w:rsidRPr="00FC09D5">
        <w:rPr>
          <w:color w:val="auto"/>
          <w:spacing w:val="2"/>
          <w:sz w:val="28"/>
          <w:szCs w:val="28"/>
          <w:shd w:val="clear" w:color="auto" w:fill="FFFFFF"/>
        </w:rPr>
        <w:t> Данный сценарий предусматривает:    </w:t>
      </w:r>
    </w:p>
    <w:p w:rsidR="009E79B5" w:rsidRPr="00FC09D5" w:rsidRDefault="009E79B5" w:rsidP="006B0C63">
      <w:pPr>
        <w:pStyle w:val="Default"/>
        <w:ind w:left="708"/>
        <w:rPr>
          <w:color w:val="auto"/>
          <w:spacing w:val="2"/>
          <w:sz w:val="28"/>
          <w:szCs w:val="28"/>
        </w:rPr>
      </w:pPr>
      <w:r w:rsidRPr="00FC09D5">
        <w:rPr>
          <w:color w:val="auto"/>
          <w:spacing w:val="2"/>
          <w:sz w:val="28"/>
          <w:szCs w:val="28"/>
          <w:shd w:val="clear" w:color="auto" w:fill="FFFFFF"/>
        </w:rPr>
        <w:t> 1)    реконструкцию водопроводной сети;</w:t>
      </w:r>
      <w:r w:rsidRPr="00FC09D5">
        <w:rPr>
          <w:color w:val="auto"/>
          <w:spacing w:val="2"/>
          <w:sz w:val="28"/>
          <w:szCs w:val="28"/>
        </w:rPr>
        <w:br/>
        <w:t xml:space="preserve"> 2)    строительство </w:t>
      </w:r>
      <w:r w:rsidR="001F1157" w:rsidRPr="00FC09D5">
        <w:rPr>
          <w:color w:val="auto"/>
          <w:spacing w:val="2"/>
          <w:sz w:val="28"/>
          <w:szCs w:val="28"/>
        </w:rPr>
        <w:t>скважин</w:t>
      </w:r>
      <w:r w:rsidRPr="00FC09D5">
        <w:rPr>
          <w:color w:val="auto"/>
          <w:spacing w:val="2"/>
          <w:sz w:val="28"/>
          <w:szCs w:val="28"/>
        </w:rPr>
        <w:t>;</w:t>
      </w:r>
    </w:p>
    <w:p w:rsidR="009E79B5" w:rsidRPr="00FC09D5" w:rsidRDefault="009E79B5" w:rsidP="006B0C63">
      <w:pPr>
        <w:pStyle w:val="Default"/>
        <w:jc w:val="both"/>
        <w:rPr>
          <w:color w:val="auto"/>
          <w:spacing w:val="2"/>
          <w:sz w:val="28"/>
          <w:szCs w:val="28"/>
          <w:shd w:val="clear" w:color="auto" w:fill="FFFFFF"/>
        </w:rPr>
      </w:pPr>
      <w:r w:rsidRPr="00FC09D5">
        <w:rPr>
          <w:color w:val="auto"/>
          <w:spacing w:val="2"/>
          <w:sz w:val="28"/>
          <w:szCs w:val="28"/>
          <w:shd w:val="clear" w:color="auto" w:fill="FFFFFF"/>
        </w:rPr>
        <w:t> </w:t>
      </w:r>
      <w:r w:rsidRPr="00FC09D5">
        <w:rPr>
          <w:color w:val="auto"/>
          <w:spacing w:val="2"/>
          <w:sz w:val="28"/>
          <w:szCs w:val="28"/>
          <w:shd w:val="clear" w:color="auto" w:fill="FFFFFF"/>
        </w:rPr>
        <w:tab/>
        <w:t xml:space="preserve">При рассмотрении двух сценариев развития централизованных систем водоснабжения </w:t>
      </w:r>
      <w:r w:rsidR="00DA65F3" w:rsidRPr="00FC09D5">
        <w:rPr>
          <w:color w:val="auto"/>
          <w:spacing w:val="2"/>
          <w:sz w:val="28"/>
          <w:szCs w:val="28"/>
          <w:shd w:val="clear" w:color="auto" w:fill="FFFFFF"/>
        </w:rPr>
        <w:t>Рязанского</w:t>
      </w:r>
      <w:r w:rsidRPr="00FC09D5">
        <w:rPr>
          <w:color w:val="auto"/>
          <w:spacing w:val="2"/>
          <w:sz w:val="28"/>
          <w:szCs w:val="28"/>
          <w:shd w:val="clear" w:color="auto" w:fill="FFFFFF"/>
        </w:rPr>
        <w:t xml:space="preserve"> сельского поселения,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DA65F3" w:rsidRPr="00FC09D5">
        <w:rPr>
          <w:color w:val="auto"/>
          <w:spacing w:val="2"/>
          <w:sz w:val="28"/>
          <w:szCs w:val="28"/>
          <w:shd w:val="clear" w:color="auto" w:fill="FFFFFF"/>
        </w:rPr>
        <w:t>Рязанского</w:t>
      </w:r>
      <w:r w:rsidRPr="00FC09D5">
        <w:rPr>
          <w:color w:val="auto"/>
          <w:spacing w:val="2"/>
          <w:sz w:val="28"/>
          <w:szCs w:val="28"/>
          <w:shd w:val="clear" w:color="auto" w:fill="FFFFFF"/>
        </w:rPr>
        <w:t xml:space="preserve"> сельского поселения, остаются нерешенными вопросы по обеспе</w:t>
      </w:r>
      <w:r w:rsidR="00CE4444" w:rsidRPr="00FC09D5">
        <w:rPr>
          <w:color w:val="auto"/>
          <w:spacing w:val="2"/>
          <w:sz w:val="28"/>
          <w:szCs w:val="28"/>
          <w:shd w:val="clear" w:color="auto" w:fill="FFFFFF"/>
        </w:rPr>
        <w:t xml:space="preserve">чению водой новых потребителей. </w:t>
      </w:r>
      <w:r w:rsidRPr="00FC09D5">
        <w:rPr>
          <w:color w:val="auto"/>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системы питьевого водоснабжения.</w:t>
      </w:r>
    </w:p>
    <w:p w:rsidR="00AA47D5" w:rsidRPr="00FC09D5" w:rsidRDefault="009E79B5" w:rsidP="00AA47D5">
      <w:pPr>
        <w:pStyle w:val="Default"/>
        <w:ind w:firstLine="708"/>
        <w:jc w:val="center"/>
        <w:rPr>
          <w:b/>
          <w:bCs/>
          <w:color w:val="auto"/>
          <w:sz w:val="28"/>
          <w:szCs w:val="28"/>
        </w:rPr>
      </w:pPr>
      <w:r w:rsidRPr="00FC09D5">
        <w:rPr>
          <w:color w:val="auto"/>
          <w:spacing w:val="2"/>
          <w:sz w:val="28"/>
          <w:szCs w:val="28"/>
          <w:shd w:val="clear" w:color="auto" w:fill="FFFFFF"/>
        </w:rPr>
        <w:t xml:space="preserve">При этом сценарии необходимо переложить водопроводы, имеющие износ от 80% и аварийность выше 10 повреждений на </w:t>
      </w:r>
      <w:smartTag w:uri="urn:schemas-microsoft-com:office:smarttags" w:element="metricconverter">
        <w:smartTagPr>
          <w:attr w:name="ProductID" w:val="1 км"/>
        </w:smartTagPr>
        <w:r w:rsidRPr="00FC09D5">
          <w:rPr>
            <w:color w:val="auto"/>
            <w:spacing w:val="2"/>
            <w:sz w:val="28"/>
            <w:szCs w:val="28"/>
            <w:shd w:val="clear" w:color="auto" w:fill="FFFFFF"/>
          </w:rPr>
          <w:t>1 км</w:t>
        </w:r>
      </w:smartTag>
      <w:r w:rsidRPr="00FC09D5">
        <w:rPr>
          <w:color w:val="auto"/>
          <w:spacing w:val="2"/>
          <w:sz w:val="28"/>
          <w:szCs w:val="28"/>
          <w:shd w:val="clear" w:color="auto" w:fill="FFFFFF"/>
        </w:rPr>
        <w:t>.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FC09D5">
        <w:rPr>
          <w:color w:val="auto"/>
          <w:spacing w:val="2"/>
          <w:sz w:val="28"/>
          <w:szCs w:val="28"/>
        </w:rPr>
        <w:br/>
      </w:r>
      <w:r w:rsidRPr="00FC09D5">
        <w:rPr>
          <w:b/>
          <w:bCs/>
          <w:color w:val="auto"/>
          <w:sz w:val="28"/>
          <w:szCs w:val="28"/>
        </w:rPr>
        <w:t xml:space="preserve">1.3 Баланс водоснабжения и потребления горячей, </w:t>
      </w:r>
    </w:p>
    <w:p w:rsidR="009E79B5" w:rsidRPr="00FC09D5" w:rsidRDefault="009E79B5" w:rsidP="00AA47D5">
      <w:pPr>
        <w:pStyle w:val="Default"/>
        <w:ind w:firstLine="708"/>
        <w:jc w:val="center"/>
        <w:rPr>
          <w:b/>
          <w:bCs/>
          <w:color w:val="auto"/>
          <w:sz w:val="28"/>
          <w:szCs w:val="28"/>
        </w:rPr>
      </w:pPr>
      <w:r w:rsidRPr="00FC09D5">
        <w:rPr>
          <w:b/>
          <w:bCs/>
          <w:color w:val="auto"/>
          <w:sz w:val="28"/>
          <w:szCs w:val="28"/>
        </w:rPr>
        <w:t>питьевой, технической воды.</w:t>
      </w:r>
    </w:p>
    <w:p w:rsidR="009E79B5" w:rsidRPr="00FC09D5" w:rsidRDefault="009E79B5" w:rsidP="00AA47D5">
      <w:pPr>
        <w:autoSpaceDE w:val="0"/>
        <w:autoSpaceDN w:val="0"/>
        <w:adjustRightInd w:val="0"/>
        <w:jc w:val="center"/>
        <w:rPr>
          <w:b/>
          <w:bCs/>
          <w:sz w:val="28"/>
          <w:szCs w:val="28"/>
        </w:rPr>
      </w:pPr>
      <w:r w:rsidRPr="00FC09D5">
        <w:rPr>
          <w:b/>
          <w:bCs/>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1F1157" w:rsidRPr="00FC09D5" w:rsidRDefault="001F1157" w:rsidP="006B0C63">
      <w:pPr>
        <w:ind w:firstLine="567"/>
        <w:jc w:val="both"/>
        <w:rPr>
          <w:sz w:val="28"/>
          <w:szCs w:val="28"/>
        </w:rPr>
      </w:pPr>
      <w:r w:rsidRPr="00FC09D5">
        <w:rPr>
          <w:sz w:val="28"/>
          <w:szCs w:val="28"/>
        </w:rPr>
        <w:lastRenderedPageBreak/>
        <w:t xml:space="preserve">Общий водный баланс подачи и реализации воды </w:t>
      </w:r>
      <w:r w:rsidR="00250B65" w:rsidRPr="00FC09D5">
        <w:rPr>
          <w:sz w:val="28"/>
          <w:szCs w:val="28"/>
        </w:rPr>
        <w:t xml:space="preserve">Рязанского </w:t>
      </w:r>
      <w:r w:rsidRPr="00FC09D5">
        <w:rPr>
          <w:sz w:val="28"/>
          <w:szCs w:val="28"/>
        </w:rPr>
        <w:t xml:space="preserve"> сельского поселения представлен в таблице 5.</w:t>
      </w:r>
    </w:p>
    <w:p w:rsidR="001F1157" w:rsidRPr="00FC09D5" w:rsidRDefault="001F1157" w:rsidP="006B0C63">
      <w:pPr>
        <w:autoSpaceDE w:val="0"/>
        <w:autoSpaceDN w:val="0"/>
        <w:adjustRightInd w:val="0"/>
        <w:rPr>
          <w:bCs/>
          <w:sz w:val="28"/>
          <w:szCs w:val="28"/>
        </w:rPr>
      </w:pPr>
      <w:r w:rsidRPr="00FC09D5">
        <w:rPr>
          <w:bCs/>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9"/>
        <w:gridCol w:w="4422"/>
      </w:tblGrid>
      <w:tr w:rsidR="00474608" w:rsidRPr="00FC09D5" w:rsidTr="00B604D2">
        <w:trPr>
          <w:trHeight w:val="470"/>
        </w:trPr>
        <w:tc>
          <w:tcPr>
            <w:tcW w:w="5149" w:type="dxa"/>
            <w:shd w:val="clear" w:color="auto" w:fill="9BBB59"/>
          </w:tcPr>
          <w:p w:rsidR="00B604D2" w:rsidRPr="00FC09D5" w:rsidRDefault="00B604D2" w:rsidP="006B0C63">
            <w:pPr>
              <w:autoSpaceDE w:val="0"/>
              <w:autoSpaceDN w:val="0"/>
              <w:adjustRightInd w:val="0"/>
              <w:rPr>
                <w:bCs/>
                <w:i/>
              </w:rPr>
            </w:pPr>
            <w:r w:rsidRPr="00FC09D5">
              <w:rPr>
                <w:bCs/>
                <w:i/>
              </w:rPr>
              <w:t>Показатели</w:t>
            </w:r>
          </w:p>
        </w:tc>
        <w:tc>
          <w:tcPr>
            <w:tcW w:w="4422" w:type="dxa"/>
            <w:shd w:val="clear" w:color="auto" w:fill="9BBB59"/>
          </w:tcPr>
          <w:p w:rsidR="00B604D2" w:rsidRPr="00FC09D5" w:rsidRDefault="00B604D2" w:rsidP="006B0C63">
            <w:pPr>
              <w:autoSpaceDE w:val="0"/>
              <w:autoSpaceDN w:val="0"/>
              <w:adjustRightInd w:val="0"/>
              <w:jc w:val="center"/>
              <w:rPr>
                <w:bCs/>
                <w:i/>
              </w:rPr>
            </w:pPr>
            <w:r w:rsidRPr="00FC09D5">
              <w:rPr>
                <w:bCs/>
                <w:i/>
              </w:rPr>
              <w:t>Тыс. м</w:t>
            </w:r>
            <w:r w:rsidRPr="00FC09D5">
              <w:rPr>
                <w:bCs/>
                <w:i/>
                <w:vertAlign w:val="superscript"/>
              </w:rPr>
              <w:t>3</w:t>
            </w:r>
            <w:r w:rsidRPr="00FC09D5">
              <w:rPr>
                <w:bCs/>
                <w:i/>
              </w:rPr>
              <w:t xml:space="preserve"> за 2016 год</w:t>
            </w:r>
          </w:p>
        </w:tc>
      </w:tr>
      <w:tr w:rsidR="00474608" w:rsidRPr="00FC09D5" w:rsidTr="00B604D2">
        <w:trPr>
          <w:trHeight w:val="319"/>
        </w:trPr>
        <w:tc>
          <w:tcPr>
            <w:tcW w:w="5149" w:type="dxa"/>
            <w:shd w:val="clear" w:color="auto" w:fill="FFFFFF"/>
          </w:tcPr>
          <w:p w:rsidR="00474608" w:rsidRPr="00FC09D5" w:rsidRDefault="00474608" w:rsidP="006B0C63">
            <w:pPr>
              <w:autoSpaceDE w:val="0"/>
              <w:autoSpaceDN w:val="0"/>
              <w:adjustRightInd w:val="0"/>
              <w:rPr>
                <w:bCs/>
              </w:rPr>
            </w:pPr>
            <w:r w:rsidRPr="00FC09D5">
              <w:rPr>
                <w:bCs/>
              </w:rPr>
              <w:t>Поднято воды</w:t>
            </w:r>
          </w:p>
        </w:tc>
        <w:tc>
          <w:tcPr>
            <w:tcW w:w="4422" w:type="dxa"/>
          </w:tcPr>
          <w:p w:rsidR="00474608" w:rsidRPr="00FC09D5" w:rsidRDefault="00474608" w:rsidP="006B0C63">
            <w:pPr>
              <w:autoSpaceDE w:val="0"/>
              <w:autoSpaceDN w:val="0"/>
              <w:adjustRightInd w:val="0"/>
              <w:jc w:val="center"/>
              <w:rPr>
                <w:bCs/>
              </w:rPr>
            </w:pPr>
            <w:r w:rsidRPr="00FC09D5">
              <w:t>395,3</w:t>
            </w:r>
          </w:p>
        </w:tc>
      </w:tr>
      <w:tr w:rsidR="00474608" w:rsidRPr="00FC09D5" w:rsidTr="00B604D2">
        <w:trPr>
          <w:trHeight w:val="319"/>
        </w:trPr>
        <w:tc>
          <w:tcPr>
            <w:tcW w:w="5149" w:type="dxa"/>
            <w:shd w:val="clear" w:color="auto" w:fill="FFFFFF"/>
          </w:tcPr>
          <w:p w:rsidR="00474608" w:rsidRPr="00FC09D5" w:rsidRDefault="00474608" w:rsidP="006B0C63">
            <w:pPr>
              <w:autoSpaceDE w:val="0"/>
              <w:autoSpaceDN w:val="0"/>
              <w:adjustRightInd w:val="0"/>
              <w:rPr>
                <w:bCs/>
              </w:rPr>
            </w:pPr>
            <w:r w:rsidRPr="00FC09D5">
              <w:rPr>
                <w:bCs/>
              </w:rPr>
              <w:t>Принято со стороны</w:t>
            </w:r>
          </w:p>
        </w:tc>
        <w:tc>
          <w:tcPr>
            <w:tcW w:w="4422" w:type="dxa"/>
          </w:tcPr>
          <w:p w:rsidR="00474608" w:rsidRPr="00FC09D5" w:rsidRDefault="00474608" w:rsidP="006B0C63">
            <w:pPr>
              <w:autoSpaceDE w:val="0"/>
              <w:autoSpaceDN w:val="0"/>
              <w:adjustRightInd w:val="0"/>
              <w:jc w:val="center"/>
            </w:pPr>
            <w:r w:rsidRPr="00FC09D5">
              <w:t>0</w:t>
            </w:r>
          </w:p>
        </w:tc>
      </w:tr>
      <w:tr w:rsidR="00474608" w:rsidRPr="00FC09D5" w:rsidTr="00B604D2">
        <w:trPr>
          <w:trHeight w:val="319"/>
        </w:trPr>
        <w:tc>
          <w:tcPr>
            <w:tcW w:w="5149" w:type="dxa"/>
            <w:shd w:val="clear" w:color="auto" w:fill="FFFFFF"/>
          </w:tcPr>
          <w:p w:rsidR="00474608" w:rsidRPr="00FC09D5" w:rsidRDefault="00474608" w:rsidP="006B0C63">
            <w:pPr>
              <w:autoSpaceDE w:val="0"/>
              <w:autoSpaceDN w:val="0"/>
              <w:adjustRightInd w:val="0"/>
              <w:rPr>
                <w:bCs/>
              </w:rPr>
            </w:pPr>
            <w:r w:rsidRPr="00FC09D5">
              <w:rPr>
                <w:bCs/>
              </w:rPr>
              <w:t>Расходы на собственные нужды</w:t>
            </w:r>
          </w:p>
        </w:tc>
        <w:tc>
          <w:tcPr>
            <w:tcW w:w="4422" w:type="dxa"/>
          </w:tcPr>
          <w:p w:rsidR="00474608" w:rsidRPr="00FC09D5" w:rsidRDefault="00474608" w:rsidP="006B0C63">
            <w:pPr>
              <w:autoSpaceDE w:val="0"/>
              <w:autoSpaceDN w:val="0"/>
              <w:adjustRightInd w:val="0"/>
              <w:jc w:val="center"/>
            </w:pPr>
            <w:r w:rsidRPr="00FC09D5">
              <w:t>12,6</w:t>
            </w:r>
          </w:p>
        </w:tc>
      </w:tr>
      <w:tr w:rsidR="00474608" w:rsidRPr="00FC09D5" w:rsidTr="00B604D2">
        <w:trPr>
          <w:trHeight w:val="300"/>
        </w:trPr>
        <w:tc>
          <w:tcPr>
            <w:tcW w:w="5149" w:type="dxa"/>
            <w:shd w:val="clear" w:color="auto" w:fill="FFFFFF"/>
          </w:tcPr>
          <w:p w:rsidR="00474608" w:rsidRPr="00FC09D5" w:rsidRDefault="00474608" w:rsidP="006B0C63">
            <w:pPr>
              <w:autoSpaceDE w:val="0"/>
              <w:autoSpaceDN w:val="0"/>
              <w:adjustRightInd w:val="0"/>
              <w:rPr>
                <w:bCs/>
              </w:rPr>
            </w:pPr>
            <w:r w:rsidRPr="00FC09D5">
              <w:rPr>
                <w:bCs/>
              </w:rPr>
              <w:t>Подано воды в сеть</w:t>
            </w:r>
          </w:p>
        </w:tc>
        <w:tc>
          <w:tcPr>
            <w:tcW w:w="4422" w:type="dxa"/>
          </w:tcPr>
          <w:p w:rsidR="00474608" w:rsidRPr="00FC09D5" w:rsidRDefault="00474608" w:rsidP="006B0C63">
            <w:pPr>
              <w:autoSpaceDE w:val="0"/>
              <w:autoSpaceDN w:val="0"/>
              <w:adjustRightInd w:val="0"/>
              <w:jc w:val="center"/>
              <w:rPr>
                <w:bCs/>
              </w:rPr>
            </w:pPr>
            <w:r w:rsidRPr="00FC09D5">
              <w:t>395,3</w:t>
            </w:r>
          </w:p>
        </w:tc>
      </w:tr>
      <w:tr w:rsidR="00474608" w:rsidRPr="00FC09D5" w:rsidTr="00B604D2">
        <w:trPr>
          <w:trHeight w:val="319"/>
        </w:trPr>
        <w:tc>
          <w:tcPr>
            <w:tcW w:w="5149" w:type="dxa"/>
            <w:shd w:val="clear" w:color="auto" w:fill="FFFFFF"/>
          </w:tcPr>
          <w:p w:rsidR="00474608" w:rsidRPr="00FC09D5" w:rsidRDefault="00474608" w:rsidP="006B0C63">
            <w:pPr>
              <w:autoSpaceDE w:val="0"/>
              <w:autoSpaceDN w:val="0"/>
              <w:adjustRightInd w:val="0"/>
              <w:rPr>
                <w:bCs/>
              </w:rPr>
            </w:pPr>
            <w:r w:rsidRPr="00FC09D5">
              <w:rPr>
                <w:bCs/>
              </w:rPr>
              <w:t>Реализовано воды, всего:</w:t>
            </w:r>
          </w:p>
        </w:tc>
        <w:tc>
          <w:tcPr>
            <w:tcW w:w="4422" w:type="dxa"/>
          </w:tcPr>
          <w:p w:rsidR="00474608" w:rsidRPr="00FC09D5" w:rsidRDefault="00474608" w:rsidP="006B0C63">
            <w:pPr>
              <w:autoSpaceDE w:val="0"/>
              <w:autoSpaceDN w:val="0"/>
              <w:adjustRightInd w:val="0"/>
              <w:jc w:val="center"/>
              <w:rPr>
                <w:bCs/>
                <w:highlight w:val="yellow"/>
              </w:rPr>
            </w:pPr>
            <w:r w:rsidRPr="00FC09D5">
              <w:t>149,6</w:t>
            </w:r>
          </w:p>
        </w:tc>
      </w:tr>
      <w:tr w:rsidR="00474608" w:rsidRPr="00FC09D5" w:rsidTr="00B604D2">
        <w:trPr>
          <w:trHeight w:val="320"/>
        </w:trPr>
        <w:tc>
          <w:tcPr>
            <w:tcW w:w="5149" w:type="dxa"/>
            <w:shd w:val="clear" w:color="auto" w:fill="FFFFFF"/>
          </w:tcPr>
          <w:p w:rsidR="00474608" w:rsidRPr="00FC09D5" w:rsidRDefault="00474608" w:rsidP="006B0C63">
            <w:pPr>
              <w:autoSpaceDE w:val="0"/>
              <w:autoSpaceDN w:val="0"/>
              <w:adjustRightInd w:val="0"/>
              <w:rPr>
                <w:bCs/>
              </w:rPr>
            </w:pPr>
            <w:r w:rsidRPr="00FC09D5">
              <w:rPr>
                <w:bCs/>
              </w:rPr>
              <w:t>Для населения</w:t>
            </w:r>
          </w:p>
        </w:tc>
        <w:tc>
          <w:tcPr>
            <w:tcW w:w="4422" w:type="dxa"/>
          </w:tcPr>
          <w:p w:rsidR="00474608" w:rsidRPr="00FC09D5" w:rsidRDefault="00474608" w:rsidP="006B0C63">
            <w:pPr>
              <w:autoSpaceDE w:val="0"/>
              <w:autoSpaceDN w:val="0"/>
              <w:adjustRightInd w:val="0"/>
              <w:jc w:val="center"/>
              <w:rPr>
                <w:bCs/>
                <w:highlight w:val="yellow"/>
              </w:rPr>
            </w:pPr>
            <w:r w:rsidRPr="00FC09D5">
              <w:t>139,6</w:t>
            </w:r>
          </w:p>
        </w:tc>
      </w:tr>
      <w:tr w:rsidR="00474608" w:rsidRPr="00FC09D5" w:rsidTr="00B604D2">
        <w:trPr>
          <w:trHeight w:val="320"/>
        </w:trPr>
        <w:tc>
          <w:tcPr>
            <w:tcW w:w="5149" w:type="dxa"/>
            <w:shd w:val="clear" w:color="auto" w:fill="FFFFFF"/>
          </w:tcPr>
          <w:p w:rsidR="00474608" w:rsidRPr="00FC09D5" w:rsidRDefault="00474608" w:rsidP="006B0C63">
            <w:pPr>
              <w:autoSpaceDE w:val="0"/>
              <w:autoSpaceDN w:val="0"/>
              <w:adjustRightInd w:val="0"/>
              <w:rPr>
                <w:bCs/>
              </w:rPr>
            </w:pPr>
            <w:r w:rsidRPr="00FC09D5">
              <w:rPr>
                <w:bCs/>
              </w:rPr>
              <w:t>Для организаций</w:t>
            </w:r>
          </w:p>
        </w:tc>
        <w:tc>
          <w:tcPr>
            <w:tcW w:w="4422" w:type="dxa"/>
          </w:tcPr>
          <w:p w:rsidR="00474608" w:rsidRPr="00FC09D5" w:rsidRDefault="00474608" w:rsidP="006B0C63">
            <w:pPr>
              <w:autoSpaceDE w:val="0"/>
              <w:autoSpaceDN w:val="0"/>
              <w:adjustRightInd w:val="0"/>
              <w:jc w:val="center"/>
              <w:rPr>
                <w:bCs/>
              </w:rPr>
            </w:pPr>
            <w:r w:rsidRPr="00FC09D5">
              <w:t>3,1</w:t>
            </w:r>
          </w:p>
        </w:tc>
      </w:tr>
      <w:tr w:rsidR="00474608" w:rsidRPr="00FC09D5" w:rsidTr="00B604D2">
        <w:trPr>
          <w:trHeight w:val="320"/>
        </w:trPr>
        <w:tc>
          <w:tcPr>
            <w:tcW w:w="5149" w:type="dxa"/>
            <w:shd w:val="clear" w:color="auto" w:fill="FFFFFF"/>
          </w:tcPr>
          <w:p w:rsidR="00474608" w:rsidRPr="00FC09D5" w:rsidRDefault="00474608" w:rsidP="006B0C63">
            <w:pPr>
              <w:autoSpaceDE w:val="0"/>
              <w:autoSpaceDN w:val="0"/>
              <w:adjustRightInd w:val="0"/>
              <w:rPr>
                <w:bCs/>
              </w:rPr>
            </w:pPr>
            <w:r w:rsidRPr="00FC09D5">
              <w:rPr>
                <w:bCs/>
              </w:rPr>
              <w:t>Для бюджетной сферы</w:t>
            </w:r>
          </w:p>
        </w:tc>
        <w:tc>
          <w:tcPr>
            <w:tcW w:w="4422" w:type="dxa"/>
          </w:tcPr>
          <w:p w:rsidR="00474608" w:rsidRPr="00FC09D5" w:rsidRDefault="00474608" w:rsidP="006B0C63">
            <w:pPr>
              <w:autoSpaceDE w:val="0"/>
              <w:autoSpaceDN w:val="0"/>
              <w:adjustRightInd w:val="0"/>
              <w:jc w:val="center"/>
              <w:rPr>
                <w:bCs/>
              </w:rPr>
            </w:pPr>
            <w:r w:rsidRPr="00FC09D5">
              <w:rPr>
                <w:bCs/>
              </w:rPr>
              <w:t>6,9</w:t>
            </w:r>
          </w:p>
        </w:tc>
      </w:tr>
      <w:tr w:rsidR="00474608" w:rsidRPr="00FC09D5" w:rsidTr="00B604D2">
        <w:trPr>
          <w:trHeight w:val="320"/>
        </w:trPr>
        <w:tc>
          <w:tcPr>
            <w:tcW w:w="5149" w:type="dxa"/>
            <w:shd w:val="clear" w:color="auto" w:fill="FFFFFF"/>
          </w:tcPr>
          <w:p w:rsidR="00474608" w:rsidRPr="00FC09D5" w:rsidRDefault="00474608" w:rsidP="006B0C63">
            <w:pPr>
              <w:autoSpaceDE w:val="0"/>
              <w:autoSpaceDN w:val="0"/>
              <w:adjustRightInd w:val="0"/>
              <w:rPr>
                <w:bCs/>
              </w:rPr>
            </w:pPr>
            <w:r w:rsidRPr="00FC09D5">
              <w:rPr>
                <w:bCs/>
              </w:rPr>
              <w:t xml:space="preserve">Неучтенные расходы и потери в сетях при транспортировке </w:t>
            </w:r>
          </w:p>
        </w:tc>
        <w:tc>
          <w:tcPr>
            <w:tcW w:w="4422" w:type="dxa"/>
          </w:tcPr>
          <w:p w:rsidR="00474608" w:rsidRPr="00FC09D5" w:rsidRDefault="00474608" w:rsidP="006B0C63">
            <w:pPr>
              <w:autoSpaceDE w:val="0"/>
              <w:autoSpaceDN w:val="0"/>
              <w:adjustRightInd w:val="0"/>
              <w:jc w:val="center"/>
              <w:rPr>
                <w:bCs/>
                <w:highlight w:val="yellow"/>
              </w:rPr>
            </w:pPr>
            <w:r w:rsidRPr="00FC09D5">
              <w:rPr>
                <w:bCs/>
              </w:rPr>
              <w:t>233,1</w:t>
            </w:r>
          </w:p>
        </w:tc>
      </w:tr>
    </w:tbl>
    <w:p w:rsidR="001F1157" w:rsidRPr="00FC09D5" w:rsidRDefault="001F1157" w:rsidP="006B0C63">
      <w:pPr>
        <w:autoSpaceDE w:val="0"/>
        <w:autoSpaceDN w:val="0"/>
        <w:adjustRightInd w:val="0"/>
        <w:jc w:val="both"/>
        <w:rPr>
          <w:bCs/>
          <w:sz w:val="28"/>
          <w:szCs w:val="28"/>
        </w:rPr>
      </w:pPr>
      <w:r w:rsidRPr="00FC09D5">
        <w:rPr>
          <w:bCs/>
          <w:sz w:val="28"/>
          <w:szCs w:val="28"/>
        </w:rPr>
        <w:tab/>
      </w:r>
    </w:p>
    <w:p w:rsidR="001F1157" w:rsidRPr="00FC09D5" w:rsidRDefault="001F1157" w:rsidP="006B0C63">
      <w:pPr>
        <w:rPr>
          <w:sz w:val="28"/>
          <w:szCs w:val="28"/>
        </w:rPr>
      </w:pPr>
      <w:r w:rsidRPr="00FC09D5">
        <w:rPr>
          <w:sz w:val="28"/>
          <w:szCs w:val="28"/>
        </w:rPr>
        <w:t xml:space="preserve">На территории </w:t>
      </w:r>
      <w:r w:rsidR="00250B65" w:rsidRPr="00FC09D5">
        <w:rPr>
          <w:sz w:val="28"/>
          <w:szCs w:val="28"/>
        </w:rPr>
        <w:t>Рязанского</w:t>
      </w:r>
      <w:r w:rsidRPr="00FC09D5">
        <w:rPr>
          <w:sz w:val="28"/>
          <w:szCs w:val="28"/>
        </w:rPr>
        <w:t xml:space="preserve"> сельского поселения централизованное горячее водоснабжение отсутствует.</w:t>
      </w:r>
    </w:p>
    <w:p w:rsidR="00AA47D5" w:rsidRPr="00FC09D5" w:rsidRDefault="009E79B5" w:rsidP="006B0C63">
      <w:pPr>
        <w:autoSpaceDE w:val="0"/>
        <w:autoSpaceDN w:val="0"/>
        <w:adjustRightInd w:val="0"/>
        <w:jc w:val="center"/>
        <w:rPr>
          <w:b/>
          <w:bCs/>
          <w:sz w:val="28"/>
          <w:szCs w:val="28"/>
        </w:rPr>
      </w:pPr>
      <w:r w:rsidRPr="00FC09D5">
        <w:rPr>
          <w:b/>
          <w:bCs/>
          <w:sz w:val="28"/>
          <w:szCs w:val="28"/>
        </w:rPr>
        <w:t xml:space="preserve">1.3.2 Территориальный баланс подачи горячей, питьевой, </w:t>
      </w:r>
    </w:p>
    <w:p w:rsidR="009E79B5" w:rsidRPr="00FC09D5" w:rsidRDefault="009E79B5" w:rsidP="006B0C63">
      <w:pPr>
        <w:autoSpaceDE w:val="0"/>
        <w:autoSpaceDN w:val="0"/>
        <w:adjustRightInd w:val="0"/>
        <w:jc w:val="center"/>
        <w:rPr>
          <w:b/>
          <w:bCs/>
          <w:sz w:val="28"/>
          <w:szCs w:val="28"/>
        </w:rPr>
      </w:pPr>
      <w:r w:rsidRPr="00FC09D5">
        <w:rPr>
          <w:b/>
          <w:bCs/>
          <w:sz w:val="28"/>
          <w:szCs w:val="28"/>
        </w:rPr>
        <w:t>технической  воды по технологическим зонам водоснабжения.</w:t>
      </w:r>
    </w:p>
    <w:p w:rsidR="009E79B5" w:rsidRPr="00FC09D5" w:rsidRDefault="00DA65F3" w:rsidP="006B0C63">
      <w:pPr>
        <w:autoSpaceDE w:val="0"/>
        <w:autoSpaceDN w:val="0"/>
        <w:adjustRightInd w:val="0"/>
        <w:ind w:firstLine="708"/>
        <w:jc w:val="both"/>
        <w:rPr>
          <w:b/>
          <w:bCs/>
          <w:sz w:val="28"/>
          <w:szCs w:val="28"/>
        </w:rPr>
      </w:pPr>
      <w:r w:rsidRPr="00FC09D5">
        <w:rPr>
          <w:bCs/>
          <w:sz w:val="28"/>
          <w:szCs w:val="28"/>
        </w:rPr>
        <w:t>Рязанское</w:t>
      </w:r>
      <w:r w:rsidR="009E79B5" w:rsidRPr="00FC09D5">
        <w:rPr>
          <w:bCs/>
          <w:sz w:val="28"/>
          <w:szCs w:val="28"/>
        </w:rPr>
        <w:t xml:space="preserve"> сельское поселение</w:t>
      </w:r>
      <w:r w:rsidR="009E79B5" w:rsidRPr="00FC09D5">
        <w:rPr>
          <w:rFonts w:eastAsia="Microsoft YaHei"/>
          <w:bCs/>
          <w:iCs/>
          <w:noProof/>
          <w:spacing w:val="-5"/>
          <w:sz w:val="28"/>
          <w:szCs w:val="28"/>
        </w:rPr>
        <w:t xml:space="preserve"> входит в технологическую зону с централизованным водоснабжением, сети  которой эксплуатирует </w:t>
      </w:r>
      <w:r w:rsidR="002D66BC" w:rsidRPr="00FC09D5">
        <w:rPr>
          <w:sz w:val="28"/>
          <w:szCs w:val="28"/>
        </w:rPr>
        <w:t>ООО «ВиК Рязанское»</w:t>
      </w:r>
      <w:r w:rsidR="009E79B5" w:rsidRPr="00FC09D5">
        <w:rPr>
          <w:rFonts w:eastAsia="Microsoft YaHei"/>
          <w:bCs/>
          <w:iCs/>
          <w:noProof/>
          <w:spacing w:val="-5"/>
          <w:sz w:val="28"/>
          <w:szCs w:val="28"/>
        </w:rPr>
        <w:t>.</w:t>
      </w:r>
    </w:p>
    <w:p w:rsidR="009E79B5" w:rsidRPr="00FC09D5" w:rsidRDefault="009E79B5" w:rsidP="006B0C63">
      <w:pPr>
        <w:ind w:firstLine="709"/>
        <w:jc w:val="both"/>
        <w:rPr>
          <w:rStyle w:val="apple-style-span"/>
          <w:sz w:val="28"/>
          <w:szCs w:val="28"/>
        </w:rPr>
      </w:pPr>
      <w:r w:rsidRPr="00FC09D5">
        <w:rPr>
          <w:rStyle w:val="apple-style-span"/>
          <w:sz w:val="28"/>
          <w:szCs w:val="28"/>
        </w:rPr>
        <w:t>Территориальный баланс подачи воды по технологическим зонам водоснабжения представлен в таблице 4.</w:t>
      </w:r>
    </w:p>
    <w:p w:rsidR="009E79B5" w:rsidRPr="00FC09D5" w:rsidRDefault="009E79B5" w:rsidP="006B0C63">
      <w:pPr>
        <w:rPr>
          <w:rStyle w:val="apple-style-span"/>
          <w:sz w:val="28"/>
          <w:szCs w:val="28"/>
        </w:rPr>
      </w:pPr>
      <w:r w:rsidRPr="00FC09D5">
        <w:rPr>
          <w:rStyle w:val="apple-style-sp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3261"/>
        <w:gridCol w:w="3118"/>
      </w:tblGrid>
      <w:tr w:rsidR="009E79B5" w:rsidRPr="00FC09D5" w:rsidTr="00F962D6">
        <w:tc>
          <w:tcPr>
            <w:tcW w:w="4077" w:type="dxa"/>
            <w:shd w:val="clear" w:color="auto" w:fill="B8CCE4"/>
            <w:vAlign w:val="center"/>
          </w:tcPr>
          <w:p w:rsidR="009E79B5" w:rsidRPr="00FC09D5" w:rsidRDefault="009E79B5" w:rsidP="006B0C63">
            <w:pPr>
              <w:jc w:val="center"/>
              <w:rPr>
                <w:b/>
              </w:rPr>
            </w:pPr>
            <w:r w:rsidRPr="00FC09D5">
              <w:rPr>
                <w:b/>
              </w:rPr>
              <w:t>Технологическая зона</w:t>
            </w:r>
          </w:p>
        </w:tc>
        <w:tc>
          <w:tcPr>
            <w:tcW w:w="3261" w:type="dxa"/>
            <w:shd w:val="clear" w:color="auto" w:fill="B8CCE4"/>
            <w:vAlign w:val="center"/>
          </w:tcPr>
          <w:p w:rsidR="009E79B5" w:rsidRPr="00FC09D5" w:rsidRDefault="009E79B5" w:rsidP="006B0C63">
            <w:pPr>
              <w:jc w:val="center"/>
              <w:rPr>
                <w:b/>
              </w:rPr>
            </w:pPr>
            <w:r w:rsidRPr="00FC09D5">
              <w:rPr>
                <w:b/>
              </w:rPr>
              <w:t>Населенные пункты</w:t>
            </w:r>
          </w:p>
        </w:tc>
        <w:tc>
          <w:tcPr>
            <w:tcW w:w="3118" w:type="dxa"/>
            <w:shd w:val="clear" w:color="auto" w:fill="B8CCE4"/>
            <w:vAlign w:val="center"/>
          </w:tcPr>
          <w:p w:rsidR="009E79B5" w:rsidRPr="00FC09D5" w:rsidRDefault="002D66BC" w:rsidP="006B0C63">
            <w:pPr>
              <w:jc w:val="center"/>
              <w:rPr>
                <w:b/>
              </w:rPr>
            </w:pPr>
            <w:r w:rsidRPr="00FC09D5">
              <w:rPr>
                <w:b/>
              </w:rPr>
              <w:t xml:space="preserve">Потребление,  </w:t>
            </w:r>
            <w:smartTag w:uri="urn:schemas-microsoft-com:office:smarttags" w:element="metricconverter">
              <w:smartTagPr>
                <w:attr w:name="ProductID" w:val="2016 г"/>
              </w:smartTagPr>
              <w:r w:rsidRPr="00FC09D5">
                <w:rPr>
                  <w:b/>
                </w:rPr>
                <w:t>2016</w:t>
              </w:r>
              <w:r w:rsidR="009E79B5" w:rsidRPr="00FC09D5">
                <w:rPr>
                  <w:b/>
                </w:rPr>
                <w:t xml:space="preserve"> г</w:t>
              </w:r>
            </w:smartTag>
            <w:r w:rsidR="009E79B5" w:rsidRPr="00FC09D5">
              <w:rPr>
                <w:b/>
              </w:rPr>
              <w:t>.</w:t>
            </w:r>
          </w:p>
        </w:tc>
      </w:tr>
      <w:tr w:rsidR="009E79B5" w:rsidRPr="00FC09D5" w:rsidTr="00F962D6">
        <w:trPr>
          <w:trHeight w:val="420"/>
        </w:trPr>
        <w:tc>
          <w:tcPr>
            <w:tcW w:w="4077" w:type="dxa"/>
            <w:vAlign w:val="center"/>
          </w:tcPr>
          <w:p w:rsidR="009E79B5" w:rsidRPr="00FC09D5" w:rsidRDefault="002D66BC" w:rsidP="006B0C63">
            <w:pPr>
              <w:rPr>
                <w:rFonts w:eastAsia="Microsoft YaHei"/>
                <w:bCs/>
                <w:iCs/>
                <w:noProof/>
                <w:spacing w:val="-5"/>
              </w:rPr>
            </w:pPr>
            <w:r w:rsidRPr="00FC09D5">
              <w:rPr>
                <w:sz w:val="28"/>
                <w:szCs w:val="28"/>
              </w:rPr>
              <w:t>ООО «ВиК Рязанское»</w:t>
            </w:r>
          </w:p>
        </w:tc>
        <w:tc>
          <w:tcPr>
            <w:tcW w:w="3261" w:type="dxa"/>
            <w:vAlign w:val="center"/>
          </w:tcPr>
          <w:p w:rsidR="009E79B5" w:rsidRPr="00FC09D5" w:rsidRDefault="009E79B5" w:rsidP="006B0C63">
            <w:pPr>
              <w:jc w:val="center"/>
            </w:pPr>
            <w:r w:rsidRPr="00FC09D5">
              <w:t>с</w:t>
            </w:r>
            <w:r w:rsidR="002D66BC" w:rsidRPr="00FC09D5">
              <w:t>т</w:t>
            </w:r>
            <w:r w:rsidRPr="00FC09D5">
              <w:t xml:space="preserve">. </w:t>
            </w:r>
            <w:r w:rsidR="00DA65F3" w:rsidRPr="00FC09D5">
              <w:t>Рязанское</w:t>
            </w:r>
          </w:p>
        </w:tc>
        <w:tc>
          <w:tcPr>
            <w:tcW w:w="3118" w:type="dxa"/>
            <w:vAlign w:val="center"/>
          </w:tcPr>
          <w:p w:rsidR="009E79B5" w:rsidRPr="00FC09D5" w:rsidRDefault="00C16390" w:rsidP="006B0C63">
            <w:pPr>
              <w:jc w:val="center"/>
            </w:pPr>
            <w:r w:rsidRPr="00FC09D5">
              <w:t>395,3 тыс. м</w:t>
            </w:r>
            <w:r w:rsidRPr="00FC09D5">
              <w:rPr>
                <w:vertAlign w:val="superscript"/>
              </w:rPr>
              <w:t>3</w:t>
            </w:r>
          </w:p>
        </w:tc>
      </w:tr>
    </w:tbl>
    <w:p w:rsidR="009E79B5" w:rsidRPr="00FC09D5" w:rsidRDefault="009E79B5" w:rsidP="006B0C63">
      <w:pPr>
        <w:autoSpaceDE w:val="0"/>
        <w:autoSpaceDN w:val="0"/>
        <w:adjustRightInd w:val="0"/>
        <w:rPr>
          <w:b/>
          <w:bCs/>
          <w:sz w:val="28"/>
          <w:szCs w:val="28"/>
          <w:highlight w:val="cyan"/>
        </w:rPr>
      </w:pPr>
    </w:p>
    <w:p w:rsidR="009E79B5" w:rsidRPr="00FC09D5" w:rsidRDefault="009E79B5" w:rsidP="006B0C63">
      <w:pPr>
        <w:autoSpaceDE w:val="0"/>
        <w:autoSpaceDN w:val="0"/>
        <w:adjustRightInd w:val="0"/>
        <w:ind w:firstLine="708"/>
        <w:jc w:val="center"/>
        <w:rPr>
          <w:b/>
          <w:bCs/>
          <w:sz w:val="28"/>
          <w:szCs w:val="28"/>
        </w:rPr>
      </w:pPr>
      <w:r w:rsidRPr="00FC09D5">
        <w:rPr>
          <w:b/>
          <w:bCs/>
          <w:sz w:val="28"/>
          <w:szCs w:val="28"/>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9E79B5" w:rsidRPr="00FC09D5" w:rsidRDefault="009E79B5" w:rsidP="006B0C63">
      <w:pPr>
        <w:autoSpaceDE w:val="0"/>
        <w:autoSpaceDN w:val="0"/>
        <w:adjustRightInd w:val="0"/>
        <w:rPr>
          <w:bCs/>
          <w:sz w:val="28"/>
          <w:szCs w:val="28"/>
        </w:rPr>
      </w:pPr>
      <w:r w:rsidRPr="00FC09D5">
        <w:rPr>
          <w:bCs/>
          <w:sz w:val="28"/>
          <w:szCs w:val="28"/>
        </w:rPr>
        <w:t>Таблица 5.</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9E79B5" w:rsidRPr="00FC09D5" w:rsidTr="00F962D6">
        <w:trPr>
          <w:trHeight w:val="440"/>
        </w:trPr>
        <w:tc>
          <w:tcPr>
            <w:tcW w:w="5495" w:type="dxa"/>
            <w:shd w:val="clear" w:color="auto" w:fill="B8CCE4"/>
            <w:vAlign w:val="center"/>
          </w:tcPr>
          <w:p w:rsidR="009E79B5" w:rsidRPr="00FC09D5" w:rsidRDefault="009E79B5" w:rsidP="006B0C63">
            <w:pPr>
              <w:jc w:val="center"/>
              <w:rPr>
                <w:b/>
              </w:rPr>
            </w:pPr>
            <w:r w:rsidRPr="00FC09D5">
              <w:rPr>
                <w:b/>
              </w:rPr>
              <w:t>Наименование</w:t>
            </w:r>
          </w:p>
        </w:tc>
        <w:tc>
          <w:tcPr>
            <w:tcW w:w="4961" w:type="dxa"/>
            <w:shd w:val="clear" w:color="auto" w:fill="B8CCE4"/>
            <w:vAlign w:val="center"/>
          </w:tcPr>
          <w:p w:rsidR="009E79B5" w:rsidRPr="00FC09D5" w:rsidRDefault="009E79B5" w:rsidP="006B0C63">
            <w:pPr>
              <w:jc w:val="center"/>
              <w:rPr>
                <w:b/>
              </w:rPr>
            </w:pPr>
            <w:r w:rsidRPr="00FC09D5">
              <w:rPr>
                <w:b/>
              </w:rPr>
              <w:t xml:space="preserve">Существующее (фактическое) водопотребление, тыс.  </w:t>
            </w:r>
            <w:r w:rsidRPr="00FC09D5">
              <w:rPr>
                <w:b/>
                <w:bCs/>
              </w:rPr>
              <w:t>м</w:t>
            </w:r>
            <w:r w:rsidRPr="00FC09D5">
              <w:rPr>
                <w:b/>
                <w:bCs/>
                <w:vertAlign w:val="superscript"/>
              </w:rPr>
              <w:t>3</w:t>
            </w:r>
            <w:r w:rsidRPr="00FC09D5">
              <w:rPr>
                <w:b/>
                <w:bCs/>
              </w:rPr>
              <w:t>/год</w:t>
            </w:r>
          </w:p>
        </w:tc>
      </w:tr>
      <w:tr w:rsidR="009E79B5" w:rsidRPr="00FC09D5" w:rsidTr="00F962D6">
        <w:trPr>
          <w:trHeight w:val="144"/>
        </w:trPr>
        <w:tc>
          <w:tcPr>
            <w:tcW w:w="5495" w:type="dxa"/>
            <w:vAlign w:val="center"/>
          </w:tcPr>
          <w:p w:rsidR="009E79B5" w:rsidRPr="00FC09D5" w:rsidRDefault="009E79B5" w:rsidP="006B0C63">
            <w:r w:rsidRPr="00FC09D5">
              <w:t>Хозяйственно-бытовые нужды</w:t>
            </w:r>
          </w:p>
        </w:tc>
        <w:tc>
          <w:tcPr>
            <w:tcW w:w="4961" w:type="dxa"/>
            <w:vAlign w:val="center"/>
          </w:tcPr>
          <w:p w:rsidR="009E79B5" w:rsidRPr="00FC09D5" w:rsidRDefault="009E79B5" w:rsidP="006B0C63">
            <w:pPr>
              <w:jc w:val="center"/>
            </w:pPr>
            <w:r w:rsidRPr="00FC09D5">
              <w:t>79,4</w:t>
            </w:r>
          </w:p>
        </w:tc>
      </w:tr>
      <w:tr w:rsidR="009E79B5" w:rsidRPr="00FC09D5" w:rsidTr="00F962D6">
        <w:trPr>
          <w:trHeight w:val="144"/>
        </w:trPr>
        <w:tc>
          <w:tcPr>
            <w:tcW w:w="5495" w:type="dxa"/>
            <w:vAlign w:val="center"/>
          </w:tcPr>
          <w:p w:rsidR="009E79B5" w:rsidRPr="00FC09D5" w:rsidRDefault="009E79B5" w:rsidP="006B0C63">
            <w:r w:rsidRPr="00FC09D5">
              <w:t>Собственные нужды</w:t>
            </w:r>
          </w:p>
        </w:tc>
        <w:tc>
          <w:tcPr>
            <w:tcW w:w="4961" w:type="dxa"/>
            <w:vAlign w:val="center"/>
          </w:tcPr>
          <w:p w:rsidR="009E79B5" w:rsidRPr="00FC09D5" w:rsidRDefault="009E79B5" w:rsidP="006B0C63">
            <w:pPr>
              <w:jc w:val="center"/>
            </w:pPr>
            <w:r w:rsidRPr="00FC09D5">
              <w:t>0,00</w:t>
            </w:r>
          </w:p>
        </w:tc>
      </w:tr>
      <w:tr w:rsidR="009E79B5" w:rsidRPr="00FC09D5" w:rsidTr="00F962D6">
        <w:trPr>
          <w:trHeight w:val="604"/>
        </w:trPr>
        <w:tc>
          <w:tcPr>
            <w:tcW w:w="5495" w:type="dxa"/>
            <w:vAlign w:val="center"/>
          </w:tcPr>
          <w:p w:rsidR="009E79B5" w:rsidRPr="00FC09D5" w:rsidRDefault="009E79B5" w:rsidP="006B0C63">
            <w:r w:rsidRPr="00FC09D5">
              <w:t>Образовательные учреждения</w:t>
            </w:r>
          </w:p>
        </w:tc>
        <w:tc>
          <w:tcPr>
            <w:tcW w:w="4961" w:type="dxa"/>
            <w:vAlign w:val="center"/>
          </w:tcPr>
          <w:p w:rsidR="009E79B5" w:rsidRPr="00FC09D5" w:rsidRDefault="009E79B5" w:rsidP="006B0C63">
            <w:pPr>
              <w:jc w:val="center"/>
            </w:pPr>
            <w:r w:rsidRPr="00FC09D5">
              <w:t>3,627</w:t>
            </w:r>
          </w:p>
        </w:tc>
      </w:tr>
      <w:tr w:rsidR="009E79B5" w:rsidRPr="00FC09D5" w:rsidTr="00F962D6">
        <w:trPr>
          <w:trHeight w:val="604"/>
        </w:trPr>
        <w:tc>
          <w:tcPr>
            <w:tcW w:w="5495" w:type="dxa"/>
            <w:vAlign w:val="center"/>
          </w:tcPr>
          <w:p w:rsidR="009E79B5" w:rsidRPr="00FC09D5" w:rsidRDefault="009E79B5" w:rsidP="006B0C63">
            <w:r w:rsidRPr="00FC09D5">
              <w:t>Учреждения  здравоохранения</w:t>
            </w:r>
          </w:p>
        </w:tc>
        <w:tc>
          <w:tcPr>
            <w:tcW w:w="4961" w:type="dxa"/>
            <w:vAlign w:val="center"/>
          </w:tcPr>
          <w:p w:rsidR="009E79B5" w:rsidRPr="00FC09D5" w:rsidRDefault="009E79B5" w:rsidP="006B0C63">
            <w:pPr>
              <w:jc w:val="center"/>
            </w:pPr>
            <w:r w:rsidRPr="00FC09D5">
              <w:t>0,026</w:t>
            </w:r>
          </w:p>
        </w:tc>
      </w:tr>
      <w:tr w:rsidR="009E79B5" w:rsidRPr="00FC09D5" w:rsidTr="00F962D6">
        <w:trPr>
          <w:trHeight w:val="604"/>
        </w:trPr>
        <w:tc>
          <w:tcPr>
            <w:tcW w:w="5495" w:type="dxa"/>
            <w:vAlign w:val="center"/>
          </w:tcPr>
          <w:p w:rsidR="009E79B5" w:rsidRPr="00FC09D5" w:rsidRDefault="009E79B5" w:rsidP="006B0C63">
            <w:r w:rsidRPr="00FC09D5">
              <w:t>Учреждения административные</w:t>
            </w:r>
          </w:p>
        </w:tc>
        <w:tc>
          <w:tcPr>
            <w:tcW w:w="4961" w:type="dxa"/>
            <w:vAlign w:val="center"/>
          </w:tcPr>
          <w:p w:rsidR="009E79B5" w:rsidRPr="00FC09D5" w:rsidRDefault="009E79B5" w:rsidP="006B0C63">
            <w:pPr>
              <w:jc w:val="center"/>
            </w:pPr>
            <w:r w:rsidRPr="00FC09D5">
              <w:t>0,004</w:t>
            </w:r>
          </w:p>
        </w:tc>
      </w:tr>
      <w:tr w:rsidR="009E79B5" w:rsidRPr="00FC09D5" w:rsidTr="00F962D6">
        <w:trPr>
          <w:trHeight w:val="144"/>
        </w:trPr>
        <w:tc>
          <w:tcPr>
            <w:tcW w:w="5495" w:type="dxa"/>
            <w:vAlign w:val="center"/>
          </w:tcPr>
          <w:p w:rsidR="009E79B5" w:rsidRPr="00FC09D5" w:rsidRDefault="009E79B5" w:rsidP="006B0C63">
            <w:r w:rsidRPr="00FC09D5">
              <w:lastRenderedPageBreak/>
              <w:t>Прочие учреждения</w:t>
            </w:r>
          </w:p>
        </w:tc>
        <w:tc>
          <w:tcPr>
            <w:tcW w:w="4961" w:type="dxa"/>
            <w:vAlign w:val="center"/>
          </w:tcPr>
          <w:p w:rsidR="009E79B5" w:rsidRPr="00FC09D5" w:rsidRDefault="009E79B5" w:rsidP="006B0C63">
            <w:pPr>
              <w:jc w:val="center"/>
            </w:pPr>
            <w:r w:rsidRPr="00FC09D5">
              <w:t>5,</w:t>
            </w:r>
            <w:r w:rsidR="009609B2" w:rsidRPr="00FC09D5">
              <w:t>6</w:t>
            </w:r>
          </w:p>
        </w:tc>
      </w:tr>
      <w:tr w:rsidR="009E79B5" w:rsidRPr="00FC09D5" w:rsidTr="00F962D6">
        <w:trPr>
          <w:trHeight w:val="144"/>
        </w:trPr>
        <w:tc>
          <w:tcPr>
            <w:tcW w:w="5495" w:type="dxa"/>
            <w:vAlign w:val="center"/>
          </w:tcPr>
          <w:p w:rsidR="009E79B5" w:rsidRPr="00FC09D5" w:rsidRDefault="009E79B5" w:rsidP="006B0C63">
            <w:r w:rsidRPr="00FC09D5">
              <w:t>Неучтенные расходы и потери в сетях при транспортировке</w:t>
            </w:r>
          </w:p>
        </w:tc>
        <w:tc>
          <w:tcPr>
            <w:tcW w:w="4961" w:type="dxa"/>
            <w:vAlign w:val="center"/>
          </w:tcPr>
          <w:p w:rsidR="009E79B5" w:rsidRPr="00FC09D5" w:rsidRDefault="009E79B5" w:rsidP="006B0C63">
            <w:pPr>
              <w:jc w:val="center"/>
            </w:pPr>
            <w:r w:rsidRPr="00FC09D5">
              <w:t>23,</w:t>
            </w:r>
            <w:r w:rsidR="009609B2" w:rsidRPr="00FC09D5">
              <w:t>3</w:t>
            </w:r>
          </w:p>
        </w:tc>
      </w:tr>
    </w:tbl>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r w:rsidRPr="00FC09D5">
        <w:rPr>
          <w:b/>
          <w:bCs/>
          <w:sz w:val="28"/>
          <w:szCs w:val="28"/>
        </w:rPr>
        <w:t xml:space="preserve">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 </w:t>
      </w:r>
    </w:p>
    <w:p w:rsidR="009E79B5" w:rsidRPr="00FC09D5" w:rsidRDefault="009E79B5" w:rsidP="006B0C63">
      <w:pPr>
        <w:shd w:val="clear" w:color="auto" w:fill="FFFFFF"/>
        <w:ind w:firstLine="708"/>
        <w:jc w:val="both"/>
        <w:textAlignment w:val="baseline"/>
        <w:rPr>
          <w:spacing w:val="2"/>
          <w:sz w:val="28"/>
          <w:szCs w:val="28"/>
        </w:rPr>
      </w:pPr>
      <w:r w:rsidRPr="00FC09D5">
        <w:rPr>
          <w:spacing w:val="2"/>
          <w:sz w:val="28"/>
          <w:szCs w:val="28"/>
        </w:rPr>
        <w:t>Фактическое потребление питьевой воды населе</w:t>
      </w:r>
      <w:r w:rsidR="0051432B" w:rsidRPr="00FC09D5">
        <w:rPr>
          <w:spacing w:val="2"/>
          <w:sz w:val="28"/>
          <w:szCs w:val="28"/>
        </w:rPr>
        <w:t>нием за 2014 год составило 79,4</w:t>
      </w:r>
      <w:r w:rsidRPr="00FC09D5">
        <w:rPr>
          <w:spacing w:val="2"/>
          <w:sz w:val="28"/>
          <w:szCs w:val="28"/>
        </w:rPr>
        <w:t xml:space="preserve"> тыс.куб.м/год. Техническая вода населением не потребляется.</w:t>
      </w:r>
      <w:r w:rsidRPr="00FC09D5">
        <w:rPr>
          <w:spacing w:val="2"/>
          <w:sz w:val="28"/>
          <w:szCs w:val="28"/>
        </w:rPr>
        <w:br/>
        <w:t>Таблица 6. Удельное водопотребление населения за 2014 год.</w:t>
      </w:r>
    </w:p>
    <w:tbl>
      <w:tblPr>
        <w:tblW w:w="0" w:type="auto"/>
        <w:tblCellMar>
          <w:left w:w="0" w:type="dxa"/>
          <w:right w:w="0" w:type="dxa"/>
        </w:tblCellMar>
        <w:tblLook w:val="04A0"/>
      </w:tblPr>
      <w:tblGrid>
        <w:gridCol w:w="901"/>
        <w:gridCol w:w="6984"/>
        <w:gridCol w:w="2144"/>
      </w:tblGrid>
      <w:tr w:rsidR="009E79B5" w:rsidRPr="00FC09D5" w:rsidTr="00F962D6">
        <w:trPr>
          <w:trHeight w:val="15"/>
        </w:trPr>
        <w:tc>
          <w:tcPr>
            <w:tcW w:w="915" w:type="dxa"/>
            <w:tcBorders>
              <w:bottom w:val="single" w:sz="6" w:space="0" w:color="000000"/>
            </w:tcBorders>
          </w:tcPr>
          <w:p w:rsidR="009E79B5" w:rsidRPr="00FC09D5" w:rsidRDefault="009E79B5" w:rsidP="006B0C63">
            <w:pPr>
              <w:rPr>
                <w:sz w:val="2"/>
              </w:rPr>
            </w:pPr>
          </w:p>
        </w:tc>
        <w:tc>
          <w:tcPr>
            <w:tcW w:w="7243" w:type="dxa"/>
            <w:tcBorders>
              <w:bottom w:val="single" w:sz="6" w:space="0" w:color="000000"/>
            </w:tcBorders>
          </w:tcPr>
          <w:p w:rsidR="009E79B5" w:rsidRPr="00FC09D5" w:rsidRDefault="009E79B5" w:rsidP="006B0C63">
            <w:pPr>
              <w:rPr>
                <w:sz w:val="2"/>
              </w:rPr>
            </w:pPr>
          </w:p>
        </w:tc>
        <w:tc>
          <w:tcPr>
            <w:tcW w:w="2188" w:type="dxa"/>
            <w:tcBorders>
              <w:bottom w:val="single" w:sz="6" w:space="0" w:color="000000"/>
            </w:tcBorders>
          </w:tcPr>
          <w:p w:rsidR="009E79B5" w:rsidRPr="00FC09D5" w:rsidRDefault="009E79B5" w:rsidP="006B0C63">
            <w:pPr>
              <w:rPr>
                <w:sz w:val="2"/>
              </w:rPr>
            </w:pPr>
          </w:p>
        </w:tc>
      </w:tr>
      <w:tr w:rsidR="009E79B5" w:rsidRPr="00FC09D5" w:rsidTr="00F962D6">
        <w:tc>
          <w:tcPr>
            <w:tcW w:w="915" w:type="dxa"/>
            <w:tcBorders>
              <w:top w:val="single" w:sz="6" w:space="0" w:color="000000"/>
              <w:left w:val="single" w:sz="6" w:space="0" w:color="000000"/>
              <w:bottom w:val="single" w:sz="6" w:space="0" w:color="000000"/>
              <w:right w:val="single" w:sz="6" w:space="0" w:color="000000"/>
            </w:tcBorders>
            <w:shd w:val="clear" w:color="auto" w:fill="B8CCE4"/>
            <w:tcMar>
              <w:top w:w="0" w:type="dxa"/>
              <w:left w:w="149" w:type="dxa"/>
              <w:bottom w:w="0" w:type="dxa"/>
              <w:right w:w="149" w:type="dxa"/>
            </w:tcMar>
          </w:tcPr>
          <w:p w:rsidR="009E79B5" w:rsidRPr="00FC09D5" w:rsidRDefault="009E79B5" w:rsidP="006B0C63">
            <w:pPr>
              <w:jc w:val="center"/>
              <w:textAlignment w:val="baseline"/>
              <w:rPr>
                <w:b/>
              </w:rPr>
            </w:pPr>
            <w:r w:rsidRPr="00FC09D5">
              <w:rPr>
                <w:b/>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B8CCE4"/>
            <w:tcMar>
              <w:top w:w="0" w:type="dxa"/>
              <w:left w:w="149" w:type="dxa"/>
              <w:bottom w:w="0" w:type="dxa"/>
              <w:right w:w="149" w:type="dxa"/>
            </w:tcMar>
          </w:tcPr>
          <w:p w:rsidR="009E79B5" w:rsidRPr="00FC09D5" w:rsidRDefault="009E79B5" w:rsidP="006B0C63">
            <w:pPr>
              <w:jc w:val="center"/>
              <w:textAlignment w:val="baseline"/>
              <w:rPr>
                <w:b/>
              </w:rPr>
            </w:pPr>
            <w:r w:rsidRPr="00FC09D5">
              <w:rPr>
                <w:b/>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B8CCE4"/>
            <w:tcMar>
              <w:top w:w="0" w:type="dxa"/>
              <w:left w:w="149" w:type="dxa"/>
              <w:bottom w:w="0" w:type="dxa"/>
              <w:right w:w="149" w:type="dxa"/>
            </w:tcMar>
          </w:tcPr>
          <w:p w:rsidR="009E79B5" w:rsidRPr="00FC09D5" w:rsidRDefault="009E79B5" w:rsidP="006B0C63">
            <w:pPr>
              <w:jc w:val="center"/>
              <w:textAlignment w:val="baseline"/>
              <w:rPr>
                <w:b/>
              </w:rPr>
            </w:pPr>
            <w:r w:rsidRPr="00FC09D5">
              <w:rPr>
                <w:b/>
              </w:rPr>
              <w:t>Значение</w:t>
            </w:r>
          </w:p>
        </w:tc>
      </w:tr>
      <w:tr w:rsidR="009E79B5" w:rsidRPr="00FC09D5" w:rsidTr="00F962D6">
        <w:tc>
          <w:tcPr>
            <w:tcW w:w="915" w:type="dxa"/>
            <w:tcBorders>
              <w:top w:val="single" w:sz="6" w:space="0" w:color="000000"/>
              <w:left w:val="single" w:sz="6" w:space="0" w:color="000000"/>
              <w:bottom w:val="single" w:sz="6" w:space="0" w:color="000000"/>
              <w:right w:val="single" w:sz="6" w:space="0" w:color="000000"/>
            </w:tcBorders>
            <w:shd w:val="clear" w:color="auto" w:fill="B8CCE4"/>
            <w:tcMar>
              <w:top w:w="0" w:type="dxa"/>
              <w:left w:w="149" w:type="dxa"/>
              <w:bottom w:w="0" w:type="dxa"/>
              <w:right w:w="149" w:type="dxa"/>
            </w:tcMar>
          </w:tcPr>
          <w:p w:rsidR="009E79B5" w:rsidRPr="00FC09D5" w:rsidRDefault="009E79B5" w:rsidP="006B0C63">
            <w:pPr>
              <w:jc w:val="center"/>
              <w:textAlignment w:val="baseline"/>
              <w:rPr>
                <w:b/>
              </w:rPr>
            </w:pPr>
            <w:r w:rsidRPr="00FC09D5">
              <w:rPr>
                <w:b/>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B8CCE4"/>
            <w:tcMar>
              <w:top w:w="0" w:type="dxa"/>
              <w:left w:w="149" w:type="dxa"/>
              <w:bottom w:w="0" w:type="dxa"/>
              <w:right w:w="149" w:type="dxa"/>
            </w:tcMar>
          </w:tcPr>
          <w:p w:rsidR="009E79B5" w:rsidRPr="00FC09D5" w:rsidRDefault="009E79B5" w:rsidP="006B0C63">
            <w:pPr>
              <w:jc w:val="center"/>
              <w:textAlignment w:val="baseline"/>
              <w:rPr>
                <w:b/>
              </w:rPr>
            </w:pPr>
            <w:r w:rsidRPr="00FC09D5">
              <w:rPr>
                <w:b/>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B8CCE4"/>
            <w:tcMar>
              <w:top w:w="0" w:type="dxa"/>
              <w:left w:w="149" w:type="dxa"/>
              <w:bottom w:w="0" w:type="dxa"/>
              <w:right w:w="149" w:type="dxa"/>
            </w:tcMar>
          </w:tcPr>
          <w:p w:rsidR="009E79B5" w:rsidRPr="00FC09D5" w:rsidRDefault="009E79B5" w:rsidP="006B0C63">
            <w:pPr>
              <w:jc w:val="center"/>
              <w:textAlignment w:val="baseline"/>
              <w:rPr>
                <w:b/>
              </w:rPr>
            </w:pPr>
            <w:r w:rsidRPr="00FC09D5">
              <w:rPr>
                <w:b/>
              </w:rPr>
              <w:t>3</w:t>
            </w:r>
          </w:p>
        </w:tc>
      </w:tr>
      <w:tr w:rsidR="009E79B5" w:rsidRPr="00FC09D5" w:rsidTr="00F962D6">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jc w:val="center"/>
              <w:textAlignment w:val="baseline"/>
            </w:pPr>
            <w:r w:rsidRPr="00FC09D5">
              <w:t>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textAlignment w:val="baseline"/>
            </w:pPr>
            <w:r w:rsidRPr="00FC09D5">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jc w:val="center"/>
              <w:textAlignment w:val="baseline"/>
            </w:pPr>
            <w:r w:rsidRPr="00FC09D5">
              <w:t>35,0</w:t>
            </w:r>
          </w:p>
        </w:tc>
      </w:tr>
      <w:tr w:rsidR="009E79B5" w:rsidRPr="00FC09D5" w:rsidTr="00F962D6">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textAlignment w:val="baseline"/>
            </w:pPr>
            <w:r w:rsidRPr="00FC09D5">
              <w:t>в том числе:</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tc>
      </w:tr>
      <w:tr w:rsidR="009E79B5" w:rsidRPr="00FC09D5" w:rsidTr="00F962D6">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jc w:val="center"/>
              <w:textAlignment w:val="baseline"/>
            </w:pPr>
            <w:r w:rsidRPr="00FC09D5">
              <w:t>1.1</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textAlignment w:val="baseline"/>
            </w:pPr>
            <w:r w:rsidRPr="00FC09D5">
              <w:t>Холодной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jc w:val="center"/>
              <w:textAlignment w:val="baseline"/>
            </w:pPr>
            <w:r w:rsidRPr="00FC09D5">
              <w:t>35,0</w:t>
            </w:r>
          </w:p>
        </w:tc>
      </w:tr>
      <w:tr w:rsidR="009E79B5" w:rsidRPr="00FC09D5" w:rsidTr="00F962D6">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jc w:val="center"/>
              <w:textAlignment w:val="baseline"/>
            </w:pPr>
            <w:r w:rsidRPr="00FC09D5">
              <w:t>1.2</w:t>
            </w:r>
          </w:p>
        </w:tc>
        <w:tc>
          <w:tcPr>
            <w:tcW w:w="72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textAlignment w:val="baseline"/>
            </w:pPr>
            <w:r w:rsidRPr="00FC09D5">
              <w:t>Горячей воды</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79B5" w:rsidRPr="00FC09D5" w:rsidRDefault="009E79B5" w:rsidP="006B0C63">
            <w:pPr>
              <w:jc w:val="center"/>
              <w:textAlignment w:val="baseline"/>
            </w:pPr>
            <w:r w:rsidRPr="00FC09D5">
              <w:t>0</w:t>
            </w:r>
          </w:p>
        </w:tc>
      </w:tr>
    </w:tbl>
    <w:p w:rsidR="009E79B5" w:rsidRPr="00FC09D5" w:rsidRDefault="009E79B5" w:rsidP="006B0C63">
      <w:pPr>
        <w:shd w:val="clear" w:color="auto" w:fill="FFFFFF"/>
        <w:jc w:val="both"/>
        <w:textAlignment w:val="baseline"/>
        <w:rPr>
          <w:spacing w:val="2"/>
          <w:sz w:val="28"/>
          <w:szCs w:val="28"/>
        </w:rPr>
      </w:pPr>
      <w:r w:rsidRPr="00FC09D5">
        <w:rPr>
          <w:spacing w:val="2"/>
          <w:sz w:val="28"/>
          <w:szCs w:val="28"/>
        </w:rPr>
        <w:br/>
        <w:t xml:space="preserve">            Действующий норматив удельного водопотребления коммунальной услуги по холодному и горячему водоснабжению в жилых помещениях определен  Региональной энергетической комиссией – департамент цен и тарифов Краснодарского края.</w:t>
      </w:r>
    </w:p>
    <w:p w:rsidR="009E79B5" w:rsidRPr="00FC09D5" w:rsidRDefault="009E79B5" w:rsidP="006B0C63">
      <w:pPr>
        <w:autoSpaceDE w:val="0"/>
        <w:autoSpaceDN w:val="0"/>
        <w:adjustRightInd w:val="0"/>
        <w:jc w:val="center"/>
        <w:rPr>
          <w:b/>
          <w:bCs/>
          <w:sz w:val="28"/>
          <w:szCs w:val="28"/>
        </w:rPr>
      </w:pPr>
      <w:r w:rsidRPr="00FC09D5">
        <w:rPr>
          <w:b/>
          <w:bCs/>
          <w:sz w:val="28"/>
          <w:szCs w:val="28"/>
        </w:rPr>
        <w:t>1.3.5 Существующие системы коммерческого учета горячей, питьевой, технической  воды и планов по установке приборов учета.</w:t>
      </w: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бюджетные организации и прочие организации. В настоящее время приборы учета установлены  у 88,51 % потребителей.  Для обеспечения 100% оснащенности приборами учета  </w:t>
      </w:r>
      <w:r w:rsidR="009133D1" w:rsidRPr="00FC09D5">
        <w:rPr>
          <w:sz w:val="28"/>
          <w:szCs w:val="28"/>
        </w:rPr>
        <w:t>необходимо</w:t>
      </w:r>
      <w:r w:rsidRPr="00FC09D5">
        <w:rPr>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21358" w:rsidRPr="00FC09D5" w:rsidRDefault="00F21358" w:rsidP="006B0C63">
      <w:pPr>
        <w:jc w:val="center"/>
        <w:rPr>
          <w:b/>
          <w:i/>
          <w:sz w:val="28"/>
          <w:szCs w:val="28"/>
        </w:rPr>
      </w:pPr>
      <w:r w:rsidRPr="00FC09D5">
        <w:rPr>
          <w:b/>
          <w:i/>
          <w:sz w:val="28"/>
          <w:szCs w:val="28"/>
        </w:rPr>
        <w:t>1.3.6 Анализ резервов и дефицитов производственных мощностей системы водоснабжения поселения</w:t>
      </w:r>
    </w:p>
    <w:p w:rsidR="00F21358" w:rsidRPr="00FC09D5" w:rsidRDefault="00F21358" w:rsidP="006B0C63">
      <w:pPr>
        <w:ind w:firstLine="708"/>
        <w:jc w:val="both"/>
        <w:rPr>
          <w:spacing w:val="2"/>
          <w:sz w:val="28"/>
          <w:szCs w:val="28"/>
          <w:shd w:val="clear" w:color="auto" w:fill="FFFFFF"/>
        </w:rPr>
      </w:pPr>
      <w:r w:rsidRPr="00FC09D5">
        <w:rPr>
          <w:spacing w:val="2"/>
          <w:sz w:val="28"/>
          <w:szCs w:val="28"/>
          <w:shd w:val="clear" w:color="auto" w:fill="FFFFFF"/>
        </w:rPr>
        <w:t xml:space="preserve">Для определения перспективного спроса на водоснабжение сформирован прогноз застройки </w:t>
      </w:r>
      <w:r w:rsidR="00D47D8C" w:rsidRPr="00FC09D5">
        <w:rPr>
          <w:spacing w:val="2"/>
          <w:sz w:val="28"/>
          <w:szCs w:val="28"/>
          <w:shd w:val="clear" w:color="auto" w:fill="FFFFFF"/>
        </w:rPr>
        <w:t>Рязанского</w:t>
      </w:r>
      <w:r w:rsidRPr="00FC09D5">
        <w:rPr>
          <w:spacing w:val="2"/>
          <w:sz w:val="28"/>
          <w:szCs w:val="28"/>
          <w:shd w:val="clear" w:color="auto" w:fill="FFFFFF"/>
        </w:rPr>
        <w:t xml:space="preserve"> сельского поселения  и изменения численности населения на период до 2025 года. Прогноз основан на данных Генерального плана </w:t>
      </w:r>
      <w:r w:rsidR="00D47D8C" w:rsidRPr="00FC09D5">
        <w:rPr>
          <w:spacing w:val="2"/>
          <w:sz w:val="28"/>
          <w:szCs w:val="28"/>
          <w:shd w:val="clear" w:color="auto" w:fill="FFFFFF"/>
        </w:rPr>
        <w:t>Рязанского</w:t>
      </w:r>
      <w:r w:rsidRPr="00FC09D5">
        <w:rPr>
          <w:spacing w:val="2"/>
          <w:sz w:val="28"/>
          <w:szCs w:val="28"/>
          <w:shd w:val="clear" w:color="auto" w:fill="FFFFFF"/>
        </w:rPr>
        <w:t xml:space="preserve"> сельского поселения. Предполагается, что в течение всего указанного периода численность населения, подключенного к централизованному водоснабжению  будет на уровне </w:t>
      </w:r>
      <w:r w:rsidR="00D47D8C" w:rsidRPr="00FC09D5">
        <w:rPr>
          <w:spacing w:val="2"/>
          <w:sz w:val="28"/>
          <w:szCs w:val="28"/>
          <w:shd w:val="clear" w:color="auto" w:fill="FFFFFF"/>
        </w:rPr>
        <w:t>6,1</w:t>
      </w:r>
      <w:r w:rsidRPr="00FC09D5">
        <w:rPr>
          <w:spacing w:val="2"/>
          <w:sz w:val="28"/>
          <w:szCs w:val="28"/>
          <w:shd w:val="clear" w:color="auto" w:fill="FFFFFF"/>
        </w:rPr>
        <w:t xml:space="preserve"> тыс. человек.</w:t>
      </w:r>
    </w:p>
    <w:p w:rsidR="00F21358" w:rsidRPr="00FC09D5" w:rsidRDefault="00F21358" w:rsidP="006B0C63">
      <w:pPr>
        <w:jc w:val="center"/>
        <w:rPr>
          <w:b/>
          <w:i/>
          <w:spacing w:val="2"/>
          <w:sz w:val="28"/>
          <w:szCs w:val="28"/>
          <w:shd w:val="clear" w:color="auto" w:fill="FFFFFF"/>
        </w:rPr>
      </w:pPr>
      <w:r w:rsidRPr="00FC09D5">
        <w:rPr>
          <w:b/>
          <w:i/>
          <w:spacing w:val="2"/>
          <w:sz w:val="28"/>
          <w:szCs w:val="28"/>
          <w:shd w:val="clear" w:color="auto" w:fill="FFFFFF"/>
        </w:rPr>
        <w:t>Прогноз перспективных расходов на водоснабжение</w:t>
      </w:r>
    </w:p>
    <w:p w:rsidR="00F21358" w:rsidRPr="00FC09D5" w:rsidRDefault="00F21358" w:rsidP="006B0C63">
      <w:pPr>
        <w:ind w:firstLine="708"/>
        <w:jc w:val="both"/>
        <w:rPr>
          <w:spacing w:val="2"/>
          <w:sz w:val="28"/>
          <w:szCs w:val="28"/>
          <w:shd w:val="clear" w:color="auto" w:fill="FFFFFF"/>
        </w:rPr>
      </w:pPr>
      <w:r w:rsidRPr="00FC09D5">
        <w:rPr>
          <w:spacing w:val="2"/>
          <w:sz w:val="28"/>
          <w:szCs w:val="28"/>
          <w:shd w:val="clear" w:color="auto" w:fill="FFFFFF"/>
        </w:rPr>
        <w:t>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250 л/сутки на 1 человека.</w:t>
      </w:r>
    </w:p>
    <w:p w:rsidR="00F21358" w:rsidRPr="00FC09D5" w:rsidRDefault="00F21358" w:rsidP="006B0C63">
      <w:pPr>
        <w:ind w:firstLine="708"/>
        <w:jc w:val="center"/>
        <w:rPr>
          <w:sz w:val="28"/>
          <w:szCs w:val="28"/>
        </w:rPr>
      </w:pPr>
      <w:r w:rsidRPr="00FC09D5">
        <w:rPr>
          <w:sz w:val="28"/>
          <w:szCs w:val="28"/>
        </w:rPr>
        <w:lastRenderedPageBreak/>
        <w:t>Таблица 8 – Анализ резервов и дефицитов мощности системы водоснабжения</w:t>
      </w:r>
    </w:p>
    <w:tbl>
      <w:tblPr>
        <w:tblW w:w="0" w:type="auto"/>
        <w:tblInd w:w="98" w:type="dxa"/>
        <w:tblCellMar>
          <w:left w:w="10" w:type="dxa"/>
          <w:right w:w="10" w:type="dxa"/>
        </w:tblCellMar>
        <w:tblLook w:val="00A0"/>
      </w:tblPr>
      <w:tblGrid>
        <w:gridCol w:w="2042"/>
        <w:gridCol w:w="2918"/>
        <w:gridCol w:w="2163"/>
        <w:gridCol w:w="2163"/>
      </w:tblGrid>
      <w:tr w:rsidR="00F21358" w:rsidRPr="00FC09D5" w:rsidTr="00F21358">
        <w:trPr>
          <w:trHeight w:val="1"/>
        </w:trPr>
        <w:tc>
          <w:tcPr>
            <w:tcW w:w="2042" w:type="dxa"/>
            <w:vMerge w:val="restart"/>
            <w:tcBorders>
              <w:top w:val="single" w:sz="4" w:space="0" w:color="000000"/>
              <w:left w:val="single" w:sz="4" w:space="0" w:color="000000"/>
              <w:bottom w:val="single" w:sz="4" w:space="0" w:color="000000"/>
              <w:right w:val="single" w:sz="4" w:space="0" w:color="000000"/>
            </w:tcBorders>
            <w:shd w:val="clear" w:color="auto" w:fill="9BBB59"/>
            <w:tcMar>
              <w:left w:w="108" w:type="dxa"/>
              <w:right w:w="108" w:type="dxa"/>
            </w:tcMar>
            <w:vAlign w:val="center"/>
          </w:tcPr>
          <w:p w:rsidR="00F21358" w:rsidRPr="00FC09D5" w:rsidRDefault="00F21358" w:rsidP="006B0C63">
            <w:pPr>
              <w:jc w:val="center"/>
              <w:rPr>
                <w:sz w:val="28"/>
                <w:szCs w:val="28"/>
              </w:rPr>
            </w:pPr>
            <w:r w:rsidRPr="00FC09D5">
              <w:rPr>
                <w:b/>
                <w:i/>
                <w:sz w:val="28"/>
                <w:szCs w:val="28"/>
              </w:rPr>
              <w:t>Наименование населенного пункта</w:t>
            </w:r>
          </w:p>
        </w:tc>
        <w:tc>
          <w:tcPr>
            <w:tcW w:w="2918" w:type="dxa"/>
            <w:vMerge w:val="restart"/>
            <w:tcBorders>
              <w:top w:val="single" w:sz="4" w:space="0" w:color="000000"/>
              <w:left w:val="single" w:sz="4" w:space="0" w:color="000000"/>
              <w:bottom w:val="single" w:sz="4" w:space="0" w:color="000000"/>
              <w:right w:val="single" w:sz="4" w:space="0" w:color="000000"/>
            </w:tcBorders>
            <w:shd w:val="clear" w:color="auto" w:fill="9BBB59"/>
            <w:tcMar>
              <w:left w:w="108" w:type="dxa"/>
              <w:right w:w="108" w:type="dxa"/>
            </w:tcMar>
          </w:tcPr>
          <w:p w:rsidR="00F21358" w:rsidRPr="00FC09D5" w:rsidRDefault="00F21358" w:rsidP="006B0C63">
            <w:pPr>
              <w:jc w:val="center"/>
              <w:rPr>
                <w:sz w:val="28"/>
                <w:szCs w:val="28"/>
              </w:rPr>
            </w:pPr>
            <w:r w:rsidRPr="00FC09D5">
              <w:rPr>
                <w:b/>
                <w:i/>
                <w:sz w:val="28"/>
                <w:szCs w:val="28"/>
              </w:rPr>
              <w:t xml:space="preserve">Производительность водозабора, </w:t>
            </w:r>
            <w:r w:rsidRPr="00FC09D5">
              <w:rPr>
                <w:b/>
                <w:i/>
                <w:spacing w:val="2"/>
                <w:sz w:val="28"/>
                <w:szCs w:val="28"/>
              </w:rPr>
              <w:t>м</w:t>
            </w:r>
            <w:r w:rsidRPr="00FC09D5">
              <w:rPr>
                <w:b/>
                <w:i/>
                <w:spacing w:val="2"/>
                <w:sz w:val="28"/>
                <w:szCs w:val="28"/>
                <w:vertAlign w:val="superscript"/>
              </w:rPr>
              <w:t>3</w:t>
            </w:r>
            <w:r w:rsidRPr="00FC09D5">
              <w:rPr>
                <w:b/>
                <w:i/>
                <w:spacing w:val="2"/>
                <w:sz w:val="28"/>
                <w:szCs w:val="28"/>
              </w:rPr>
              <w:t>/сут.</w:t>
            </w:r>
          </w:p>
        </w:tc>
        <w:tc>
          <w:tcPr>
            <w:tcW w:w="4326" w:type="dxa"/>
            <w:gridSpan w:val="2"/>
            <w:tcBorders>
              <w:top w:val="single" w:sz="4" w:space="0" w:color="000000"/>
              <w:left w:val="single" w:sz="4" w:space="0" w:color="000000"/>
              <w:bottom w:val="single" w:sz="4" w:space="0" w:color="000000"/>
              <w:right w:val="single" w:sz="4" w:space="0" w:color="000000"/>
            </w:tcBorders>
            <w:shd w:val="clear" w:color="auto" w:fill="9BBB59"/>
            <w:tcMar>
              <w:left w:w="108" w:type="dxa"/>
              <w:right w:w="108" w:type="dxa"/>
            </w:tcMar>
            <w:vAlign w:val="center"/>
          </w:tcPr>
          <w:p w:rsidR="00F21358" w:rsidRPr="00FC09D5" w:rsidRDefault="00F21358" w:rsidP="006B0C63">
            <w:pPr>
              <w:jc w:val="center"/>
              <w:rPr>
                <w:sz w:val="28"/>
                <w:szCs w:val="28"/>
              </w:rPr>
            </w:pPr>
            <w:r w:rsidRPr="00FC09D5">
              <w:rPr>
                <w:b/>
                <w:i/>
                <w:sz w:val="28"/>
                <w:szCs w:val="28"/>
              </w:rPr>
              <w:t xml:space="preserve">Потребление воды, </w:t>
            </w:r>
            <w:r w:rsidRPr="00FC09D5">
              <w:rPr>
                <w:b/>
                <w:i/>
                <w:spacing w:val="2"/>
                <w:sz w:val="28"/>
                <w:szCs w:val="28"/>
              </w:rPr>
              <w:t>м</w:t>
            </w:r>
            <w:r w:rsidRPr="00FC09D5">
              <w:rPr>
                <w:b/>
                <w:i/>
                <w:spacing w:val="2"/>
                <w:sz w:val="28"/>
                <w:szCs w:val="28"/>
                <w:vertAlign w:val="superscript"/>
              </w:rPr>
              <w:t>3</w:t>
            </w:r>
            <w:r w:rsidRPr="00FC09D5">
              <w:rPr>
                <w:b/>
                <w:i/>
                <w:spacing w:val="2"/>
                <w:sz w:val="28"/>
                <w:szCs w:val="28"/>
              </w:rPr>
              <w:t>/сут.</w:t>
            </w:r>
          </w:p>
        </w:tc>
      </w:tr>
      <w:tr w:rsidR="00F21358" w:rsidRPr="00FC09D5" w:rsidTr="00F21358">
        <w:trPr>
          <w:trHeight w:val="1"/>
        </w:trPr>
        <w:tc>
          <w:tcPr>
            <w:tcW w:w="2042" w:type="dxa"/>
            <w:vMerge/>
            <w:tcBorders>
              <w:top w:val="single" w:sz="4" w:space="0" w:color="000000"/>
              <w:left w:val="single" w:sz="4" w:space="0" w:color="000000"/>
              <w:bottom w:val="single" w:sz="4" w:space="0" w:color="000000"/>
              <w:right w:val="single" w:sz="4" w:space="0" w:color="000000"/>
            </w:tcBorders>
            <w:shd w:val="clear" w:color="auto" w:fill="9BBB59"/>
            <w:tcMar>
              <w:left w:w="108" w:type="dxa"/>
              <w:right w:w="108" w:type="dxa"/>
            </w:tcMar>
            <w:vAlign w:val="center"/>
          </w:tcPr>
          <w:p w:rsidR="00F21358" w:rsidRPr="00FC09D5" w:rsidRDefault="00F21358" w:rsidP="006B0C63">
            <w:pPr>
              <w:rPr>
                <w:rFonts w:cs="Calibri"/>
                <w:sz w:val="28"/>
                <w:szCs w:val="28"/>
              </w:rPr>
            </w:pPr>
          </w:p>
        </w:tc>
        <w:tc>
          <w:tcPr>
            <w:tcW w:w="2918" w:type="dxa"/>
            <w:vMerge/>
            <w:tcBorders>
              <w:top w:val="single" w:sz="4" w:space="0" w:color="000000"/>
              <w:left w:val="single" w:sz="4" w:space="0" w:color="000000"/>
              <w:bottom w:val="single" w:sz="4" w:space="0" w:color="000000"/>
              <w:right w:val="single" w:sz="4" w:space="0" w:color="000000"/>
            </w:tcBorders>
            <w:shd w:val="clear" w:color="auto" w:fill="9BBB59"/>
            <w:tcMar>
              <w:left w:w="108" w:type="dxa"/>
              <w:right w:w="108" w:type="dxa"/>
            </w:tcMar>
          </w:tcPr>
          <w:p w:rsidR="00F21358" w:rsidRPr="00FC09D5" w:rsidRDefault="00F21358" w:rsidP="006B0C63">
            <w:pPr>
              <w:rPr>
                <w:rFonts w:cs="Calibri"/>
                <w:sz w:val="28"/>
                <w:szCs w:val="28"/>
              </w:rPr>
            </w:pPr>
          </w:p>
        </w:tc>
        <w:tc>
          <w:tcPr>
            <w:tcW w:w="2163" w:type="dxa"/>
            <w:tcBorders>
              <w:top w:val="single" w:sz="4" w:space="0" w:color="000000"/>
              <w:left w:val="single" w:sz="4" w:space="0" w:color="000000"/>
              <w:bottom w:val="single" w:sz="4" w:space="0" w:color="000000"/>
              <w:right w:val="single" w:sz="4" w:space="0" w:color="000000"/>
            </w:tcBorders>
            <w:shd w:val="clear" w:color="auto" w:fill="9BBB59"/>
            <w:tcMar>
              <w:left w:w="108" w:type="dxa"/>
              <w:right w:w="108" w:type="dxa"/>
            </w:tcMar>
            <w:vAlign w:val="center"/>
          </w:tcPr>
          <w:p w:rsidR="00F21358" w:rsidRPr="00FC09D5" w:rsidRDefault="00F21358" w:rsidP="006B0C63">
            <w:pPr>
              <w:jc w:val="center"/>
              <w:rPr>
                <w:sz w:val="28"/>
                <w:szCs w:val="28"/>
              </w:rPr>
            </w:pPr>
            <w:r w:rsidRPr="00FC09D5">
              <w:rPr>
                <w:b/>
                <w:i/>
                <w:sz w:val="28"/>
                <w:szCs w:val="28"/>
              </w:rPr>
              <w:t>Существующее</w:t>
            </w:r>
          </w:p>
        </w:tc>
        <w:tc>
          <w:tcPr>
            <w:tcW w:w="2163" w:type="dxa"/>
            <w:tcBorders>
              <w:top w:val="single" w:sz="4" w:space="0" w:color="000000"/>
              <w:left w:val="single" w:sz="4" w:space="0" w:color="000000"/>
              <w:bottom w:val="single" w:sz="4" w:space="0" w:color="000000"/>
              <w:right w:val="single" w:sz="4" w:space="0" w:color="000000"/>
            </w:tcBorders>
            <w:shd w:val="clear" w:color="auto" w:fill="9BBB59"/>
            <w:tcMar>
              <w:left w:w="108" w:type="dxa"/>
              <w:right w:w="108" w:type="dxa"/>
            </w:tcMar>
            <w:vAlign w:val="center"/>
          </w:tcPr>
          <w:p w:rsidR="00F21358" w:rsidRPr="00FC09D5" w:rsidRDefault="00F21358" w:rsidP="006B0C63">
            <w:pPr>
              <w:jc w:val="center"/>
              <w:rPr>
                <w:sz w:val="28"/>
                <w:szCs w:val="28"/>
              </w:rPr>
            </w:pPr>
            <w:r w:rsidRPr="00FC09D5">
              <w:rPr>
                <w:b/>
                <w:i/>
                <w:sz w:val="28"/>
                <w:szCs w:val="28"/>
              </w:rPr>
              <w:t>Перспективное</w:t>
            </w:r>
          </w:p>
        </w:tc>
      </w:tr>
      <w:tr w:rsidR="00F21358" w:rsidRPr="00FC09D5" w:rsidTr="00F21358">
        <w:trPr>
          <w:trHeight w:val="420"/>
        </w:trPr>
        <w:tc>
          <w:tcPr>
            <w:tcW w:w="20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F21358" w:rsidRPr="00FC09D5" w:rsidRDefault="00D47D8C" w:rsidP="006B0C63">
            <w:pPr>
              <w:jc w:val="both"/>
              <w:rPr>
                <w:sz w:val="28"/>
                <w:szCs w:val="28"/>
              </w:rPr>
            </w:pPr>
            <w:r w:rsidRPr="00FC09D5">
              <w:rPr>
                <w:spacing w:val="-5"/>
                <w:sz w:val="28"/>
                <w:szCs w:val="28"/>
              </w:rPr>
              <w:t>с</w:t>
            </w:r>
            <w:r w:rsidR="00F21358" w:rsidRPr="00FC09D5">
              <w:rPr>
                <w:spacing w:val="-5"/>
                <w:sz w:val="28"/>
                <w:szCs w:val="28"/>
              </w:rPr>
              <w:t xml:space="preserve">т. </w:t>
            </w:r>
            <w:r w:rsidRPr="00FC09D5">
              <w:rPr>
                <w:spacing w:val="-5"/>
                <w:sz w:val="28"/>
                <w:szCs w:val="28"/>
              </w:rPr>
              <w:t>Рязанская</w:t>
            </w:r>
          </w:p>
        </w:tc>
        <w:tc>
          <w:tcPr>
            <w:tcW w:w="2918"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F21358" w:rsidRPr="00FC09D5" w:rsidRDefault="00D47D8C" w:rsidP="006B0C63">
            <w:pPr>
              <w:jc w:val="center"/>
              <w:rPr>
                <w:sz w:val="28"/>
                <w:szCs w:val="28"/>
              </w:rPr>
            </w:pPr>
            <w:r w:rsidRPr="00FC09D5">
              <w:rPr>
                <w:sz w:val="28"/>
                <w:szCs w:val="28"/>
              </w:rPr>
              <w:t>1800,0</w:t>
            </w:r>
          </w:p>
        </w:tc>
        <w:tc>
          <w:tcPr>
            <w:tcW w:w="2163"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F21358" w:rsidRPr="00FC09D5" w:rsidRDefault="00D47D8C" w:rsidP="006B0C63">
            <w:pPr>
              <w:jc w:val="center"/>
              <w:rPr>
                <w:sz w:val="28"/>
                <w:szCs w:val="28"/>
              </w:rPr>
            </w:pPr>
            <w:r w:rsidRPr="00FC09D5">
              <w:rPr>
                <w:sz w:val="28"/>
                <w:szCs w:val="28"/>
              </w:rPr>
              <w:t>1425,0</w:t>
            </w:r>
          </w:p>
        </w:tc>
        <w:tc>
          <w:tcPr>
            <w:tcW w:w="2163"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F21358" w:rsidRPr="00FC09D5" w:rsidRDefault="00D47D8C" w:rsidP="006B0C63">
            <w:pPr>
              <w:jc w:val="center"/>
              <w:rPr>
                <w:sz w:val="28"/>
                <w:szCs w:val="28"/>
              </w:rPr>
            </w:pPr>
            <w:r w:rsidRPr="00FC09D5">
              <w:rPr>
                <w:sz w:val="28"/>
                <w:szCs w:val="28"/>
              </w:rPr>
              <w:t>1525,0</w:t>
            </w:r>
          </w:p>
        </w:tc>
      </w:tr>
    </w:tbl>
    <w:p w:rsidR="00F21358" w:rsidRPr="00FC09D5" w:rsidRDefault="00F21358" w:rsidP="006B0C63">
      <w:pPr>
        <w:ind w:firstLine="708"/>
        <w:jc w:val="both"/>
        <w:rPr>
          <w:b/>
          <w:i/>
          <w:sz w:val="28"/>
          <w:szCs w:val="28"/>
          <w:shd w:val="clear" w:color="auto" w:fill="FFFFFF"/>
        </w:rPr>
      </w:pPr>
    </w:p>
    <w:p w:rsidR="009E79B5" w:rsidRPr="00FC09D5" w:rsidRDefault="009E79B5" w:rsidP="006B0C63">
      <w:pPr>
        <w:shd w:val="clear" w:color="auto" w:fill="FFFFFF"/>
        <w:ind w:firstLine="709"/>
        <w:jc w:val="both"/>
        <w:textAlignment w:val="baseline"/>
        <w:rPr>
          <w:b/>
          <w:bCs/>
          <w:sz w:val="28"/>
          <w:szCs w:val="28"/>
        </w:rPr>
      </w:pPr>
      <w:r w:rsidRPr="00FC09D5">
        <w:rPr>
          <w:b/>
          <w:bCs/>
          <w:sz w:val="28"/>
          <w:szCs w:val="28"/>
        </w:rPr>
        <w:t>1.3.7 Прогнозные балансы потребления горячей, питьевой, технической воды на срок не менее 10 лет с учетом различных сценариев развития поселения.</w:t>
      </w:r>
    </w:p>
    <w:p w:rsidR="009E79B5" w:rsidRPr="00FC09D5" w:rsidRDefault="009E79B5" w:rsidP="006B0C63">
      <w:pPr>
        <w:shd w:val="clear" w:color="auto" w:fill="FFFFFF"/>
        <w:ind w:firstLine="709"/>
        <w:jc w:val="both"/>
        <w:textAlignment w:val="baseline"/>
        <w:rPr>
          <w:spacing w:val="2"/>
          <w:sz w:val="28"/>
          <w:szCs w:val="28"/>
        </w:rPr>
      </w:pPr>
      <w:r w:rsidRPr="00FC09D5">
        <w:rPr>
          <w:spacing w:val="2"/>
          <w:sz w:val="28"/>
          <w:szCs w:val="28"/>
        </w:rPr>
        <w:t xml:space="preserve">Расчет водопотребления выполнен с учетом его проектного увеличения к </w:t>
      </w:r>
      <w:smartTag w:uri="urn:schemas-microsoft-com:office:smarttags" w:element="metricconverter">
        <w:smartTagPr>
          <w:attr w:name="ProductID" w:val="2025 г"/>
        </w:smartTagPr>
        <w:r w:rsidRPr="00FC09D5">
          <w:rPr>
            <w:spacing w:val="2"/>
            <w:sz w:val="28"/>
            <w:szCs w:val="28"/>
          </w:rPr>
          <w:t>2025 г</w:t>
        </w:r>
      </w:smartTag>
      <w:r w:rsidRPr="00FC09D5">
        <w:rPr>
          <w:spacing w:val="2"/>
          <w:sz w:val="28"/>
          <w:szCs w:val="28"/>
        </w:rPr>
        <w:t xml:space="preserve">. на </w:t>
      </w:r>
      <w:r w:rsidR="00915583" w:rsidRPr="00FC09D5">
        <w:rPr>
          <w:spacing w:val="2"/>
          <w:sz w:val="28"/>
          <w:szCs w:val="28"/>
        </w:rPr>
        <w:t>100,0</w:t>
      </w:r>
      <w:r w:rsidRPr="00FC09D5">
        <w:rPr>
          <w:spacing w:val="2"/>
          <w:sz w:val="28"/>
          <w:szCs w:val="28"/>
        </w:rPr>
        <w:t xml:space="preserve">  куб. м в сутки.  Процент потерь воды от отпуска в сеть к окончанию 2024 года планируется снизить на </w:t>
      </w:r>
      <w:r w:rsidR="00915583" w:rsidRPr="00FC09D5">
        <w:rPr>
          <w:spacing w:val="2"/>
          <w:sz w:val="28"/>
          <w:szCs w:val="28"/>
        </w:rPr>
        <w:t>10</w:t>
      </w:r>
      <w:r w:rsidRPr="00FC09D5">
        <w:rPr>
          <w:spacing w:val="2"/>
          <w:sz w:val="28"/>
          <w:szCs w:val="28"/>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Прогнозный баланс водопотребления на период с 2015 года по 2025 год приведен в таблице </w:t>
      </w:r>
      <w:r w:rsidR="003A04DF" w:rsidRPr="00FC09D5">
        <w:rPr>
          <w:spacing w:val="2"/>
          <w:sz w:val="28"/>
          <w:szCs w:val="28"/>
        </w:rPr>
        <w:t>8</w:t>
      </w:r>
      <w:r w:rsidRPr="00FC09D5">
        <w:rPr>
          <w:spacing w:val="2"/>
          <w:sz w:val="28"/>
          <w:szCs w:val="28"/>
        </w:rPr>
        <w:t>.</w:t>
      </w:r>
    </w:p>
    <w:p w:rsidR="009E79B5" w:rsidRPr="00FC09D5" w:rsidRDefault="009E79B5" w:rsidP="006B0C63">
      <w:pPr>
        <w:shd w:val="clear" w:color="auto" w:fill="FFFFFF"/>
        <w:ind w:firstLine="708"/>
        <w:jc w:val="both"/>
        <w:textAlignment w:val="baseline"/>
        <w:rPr>
          <w:spacing w:val="2"/>
          <w:sz w:val="28"/>
          <w:szCs w:val="28"/>
        </w:rPr>
      </w:pPr>
    </w:p>
    <w:p w:rsidR="009E79B5" w:rsidRPr="00FC09D5" w:rsidRDefault="009E79B5" w:rsidP="006B0C63">
      <w:pPr>
        <w:shd w:val="clear" w:color="auto" w:fill="FFFFFF"/>
        <w:ind w:firstLine="708"/>
        <w:jc w:val="both"/>
        <w:textAlignment w:val="baseline"/>
        <w:rPr>
          <w:spacing w:val="2"/>
          <w:sz w:val="28"/>
          <w:szCs w:val="28"/>
        </w:rPr>
      </w:pPr>
    </w:p>
    <w:p w:rsidR="009E79B5" w:rsidRPr="00FC09D5" w:rsidRDefault="009E79B5" w:rsidP="006B0C63">
      <w:pPr>
        <w:shd w:val="clear" w:color="auto" w:fill="FFFFFF"/>
        <w:jc w:val="both"/>
        <w:textAlignment w:val="baseline"/>
        <w:rPr>
          <w:spacing w:val="2"/>
          <w:sz w:val="28"/>
          <w:szCs w:val="28"/>
        </w:rPr>
        <w:sectPr w:rsidR="009E79B5" w:rsidRPr="00FC09D5" w:rsidSect="0009029A">
          <w:footerReference w:type="default" r:id="rId7"/>
          <w:pgSz w:w="12240" w:h="15840"/>
          <w:pgMar w:top="567" w:right="510" w:bottom="567" w:left="1701" w:header="680" w:footer="680" w:gutter="0"/>
          <w:pgNumType w:start="0"/>
          <w:cols w:space="720"/>
          <w:titlePg/>
          <w:docGrid w:linePitch="326"/>
        </w:sectPr>
      </w:pPr>
    </w:p>
    <w:p w:rsidR="009E79B5" w:rsidRPr="00FC09D5" w:rsidRDefault="009E79B5" w:rsidP="006B0C63">
      <w:pPr>
        <w:shd w:val="clear" w:color="auto" w:fill="FFFFFF"/>
        <w:ind w:firstLine="708"/>
        <w:jc w:val="both"/>
        <w:textAlignment w:val="baseline"/>
        <w:rPr>
          <w:spacing w:val="2"/>
          <w:sz w:val="28"/>
          <w:szCs w:val="28"/>
        </w:rPr>
      </w:pPr>
      <w:r w:rsidRPr="00FC09D5">
        <w:rPr>
          <w:spacing w:val="2"/>
          <w:sz w:val="28"/>
          <w:szCs w:val="28"/>
        </w:rPr>
        <w:lastRenderedPageBreak/>
        <w:t xml:space="preserve">Таблица 8 - </w:t>
      </w:r>
      <w:r w:rsidRPr="00FC09D5">
        <w:rPr>
          <w:bCs/>
          <w:spacing w:val="2"/>
          <w:sz w:val="28"/>
          <w:szCs w:val="28"/>
        </w:rPr>
        <w:t xml:space="preserve">Прогнозируемый баланс потребления питьевой, </w:t>
      </w:r>
      <w:r w:rsidR="00915583" w:rsidRPr="00FC09D5">
        <w:rPr>
          <w:bCs/>
          <w:spacing w:val="2"/>
          <w:sz w:val="28"/>
          <w:szCs w:val="28"/>
        </w:rPr>
        <w:t>горячей, технической воды с 201</w:t>
      </w:r>
      <w:r w:rsidR="00AA47D5" w:rsidRPr="00FC09D5">
        <w:rPr>
          <w:bCs/>
          <w:spacing w:val="2"/>
          <w:sz w:val="28"/>
          <w:szCs w:val="28"/>
        </w:rPr>
        <w:t>7</w:t>
      </w:r>
      <w:r w:rsidR="00915583" w:rsidRPr="00FC09D5">
        <w:rPr>
          <w:bCs/>
          <w:spacing w:val="2"/>
          <w:sz w:val="28"/>
          <w:szCs w:val="28"/>
        </w:rPr>
        <w:t xml:space="preserve"> </w:t>
      </w:r>
      <w:r w:rsidRPr="00FC09D5">
        <w:rPr>
          <w:bCs/>
          <w:spacing w:val="2"/>
          <w:sz w:val="28"/>
          <w:szCs w:val="28"/>
        </w:rPr>
        <w:t>г. по 202</w:t>
      </w:r>
      <w:r w:rsidR="00AA47D5" w:rsidRPr="00FC09D5">
        <w:rPr>
          <w:bCs/>
          <w:spacing w:val="2"/>
          <w:sz w:val="28"/>
          <w:szCs w:val="28"/>
        </w:rPr>
        <w:t>7</w:t>
      </w:r>
      <w:r w:rsidR="00915583" w:rsidRPr="00FC09D5">
        <w:rPr>
          <w:bCs/>
          <w:spacing w:val="2"/>
          <w:sz w:val="28"/>
          <w:szCs w:val="28"/>
        </w:rPr>
        <w:t xml:space="preserve"> </w:t>
      </w:r>
      <w:r w:rsidRPr="00FC09D5">
        <w:rPr>
          <w:bCs/>
          <w:spacing w:val="2"/>
          <w:sz w:val="28"/>
          <w:szCs w:val="28"/>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8"/>
        <w:gridCol w:w="1276"/>
        <w:gridCol w:w="1259"/>
        <w:gridCol w:w="1320"/>
        <w:gridCol w:w="1320"/>
        <w:gridCol w:w="1320"/>
        <w:gridCol w:w="1320"/>
        <w:gridCol w:w="1320"/>
        <w:gridCol w:w="1320"/>
        <w:gridCol w:w="1320"/>
        <w:gridCol w:w="1202"/>
      </w:tblGrid>
      <w:tr w:rsidR="00915583" w:rsidRPr="00FC09D5" w:rsidTr="00AA1878">
        <w:trPr>
          <w:trHeight w:val="300"/>
        </w:trPr>
        <w:tc>
          <w:tcPr>
            <w:tcW w:w="1809" w:type="dxa"/>
            <w:vMerge w:val="restart"/>
          </w:tcPr>
          <w:p w:rsidR="00915583" w:rsidRPr="00FC09D5" w:rsidRDefault="00915583" w:rsidP="006B0C63">
            <w:r w:rsidRPr="00FC09D5">
              <w:t>Показатели</w:t>
            </w:r>
          </w:p>
        </w:tc>
        <w:tc>
          <w:tcPr>
            <w:tcW w:w="11775" w:type="dxa"/>
            <w:gridSpan w:val="9"/>
            <w:tcBorders>
              <w:bottom w:val="single" w:sz="4" w:space="0" w:color="auto"/>
            </w:tcBorders>
          </w:tcPr>
          <w:p w:rsidR="00915583" w:rsidRPr="00FC09D5" w:rsidRDefault="00915583" w:rsidP="006B0C63">
            <w:pPr>
              <w:jc w:val="center"/>
            </w:pPr>
            <w:r w:rsidRPr="00FC09D5">
              <w:t>Объем воды тыс.куб.м</w:t>
            </w:r>
          </w:p>
        </w:tc>
        <w:tc>
          <w:tcPr>
            <w:tcW w:w="1202" w:type="dxa"/>
            <w:tcBorders>
              <w:bottom w:val="single" w:sz="4" w:space="0" w:color="auto"/>
            </w:tcBorders>
          </w:tcPr>
          <w:p w:rsidR="00915583" w:rsidRPr="00FC09D5" w:rsidRDefault="00915583" w:rsidP="006B0C63">
            <w:pPr>
              <w:jc w:val="center"/>
            </w:pPr>
          </w:p>
        </w:tc>
      </w:tr>
      <w:tr w:rsidR="00915583" w:rsidRPr="00FC09D5" w:rsidTr="00AA1878">
        <w:trPr>
          <w:trHeight w:val="266"/>
        </w:trPr>
        <w:tc>
          <w:tcPr>
            <w:tcW w:w="1809" w:type="dxa"/>
            <w:vMerge/>
          </w:tcPr>
          <w:p w:rsidR="00915583" w:rsidRPr="00FC09D5" w:rsidRDefault="00915583" w:rsidP="006B0C63"/>
        </w:tc>
        <w:tc>
          <w:tcPr>
            <w:tcW w:w="1276" w:type="dxa"/>
            <w:tcBorders>
              <w:top w:val="single" w:sz="4" w:space="0" w:color="auto"/>
            </w:tcBorders>
          </w:tcPr>
          <w:p w:rsidR="00915583" w:rsidRPr="00FC09D5" w:rsidRDefault="00915583" w:rsidP="00AA47D5">
            <w:r w:rsidRPr="00FC09D5">
              <w:t>201</w:t>
            </w:r>
            <w:r w:rsidR="00AA47D5" w:rsidRPr="00FC09D5">
              <w:t>8</w:t>
            </w:r>
            <w:r w:rsidRPr="00FC09D5">
              <w:t>г.</w:t>
            </w:r>
          </w:p>
        </w:tc>
        <w:tc>
          <w:tcPr>
            <w:tcW w:w="1259" w:type="dxa"/>
            <w:tcBorders>
              <w:top w:val="single" w:sz="4" w:space="0" w:color="auto"/>
            </w:tcBorders>
          </w:tcPr>
          <w:p w:rsidR="00915583" w:rsidRPr="00FC09D5" w:rsidRDefault="00915583" w:rsidP="00AA47D5">
            <w:r w:rsidRPr="00FC09D5">
              <w:t>201</w:t>
            </w:r>
            <w:r w:rsidR="00AA47D5" w:rsidRPr="00FC09D5">
              <w:t>9</w:t>
            </w:r>
            <w:r w:rsidRPr="00FC09D5">
              <w:t>г.</w:t>
            </w:r>
          </w:p>
        </w:tc>
        <w:tc>
          <w:tcPr>
            <w:tcW w:w="1320" w:type="dxa"/>
            <w:tcBorders>
              <w:top w:val="single" w:sz="4" w:space="0" w:color="auto"/>
            </w:tcBorders>
          </w:tcPr>
          <w:p w:rsidR="00915583" w:rsidRPr="00FC09D5" w:rsidRDefault="00915583" w:rsidP="00AA47D5">
            <w:r w:rsidRPr="00FC09D5">
              <w:t>20</w:t>
            </w:r>
            <w:r w:rsidR="00AA47D5" w:rsidRPr="00FC09D5">
              <w:t>20</w:t>
            </w:r>
            <w:r w:rsidRPr="00FC09D5">
              <w:t>г.</w:t>
            </w:r>
          </w:p>
        </w:tc>
        <w:tc>
          <w:tcPr>
            <w:tcW w:w="1320" w:type="dxa"/>
            <w:tcBorders>
              <w:top w:val="single" w:sz="4" w:space="0" w:color="auto"/>
            </w:tcBorders>
          </w:tcPr>
          <w:p w:rsidR="00915583" w:rsidRPr="00FC09D5" w:rsidRDefault="00915583" w:rsidP="00AA47D5">
            <w:r w:rsidRPr="00FC09D5">
              <w:t>20</w:t>
            </w:r>
            <w:r w:rsidR="00AA47D5" w:rsidRPr="00FC09D5">
              <w:t>21</w:t>
            </w:r>
            <w:r w:rsidRPr="00FC09D5">
              <w:t>г.</w:t>
            </w:r>
          </w:p>
        </w:tc>
        <w:tc>
          <w:tcPr>
            <w:tcW w:w="1320" w:type="dxa"/>
            <w:tcBorders>
              <w:top w:val="single" w:sz="4" w:space="0" w:color="auto"/>
            </w:tcBorders>
          </w:tcPr>
          <w:p w:rsidR="00915583" w:rsidRPr="00FC09D5" w:rsidRDefault="00915583" w:rsidP="00AA47D5">
            <w:r w:rsidRPr="00FC09D5">
              <w:t>202</w:t>
            </w:r>
            <w:r w:rsidR="00AA47D5" w:rsidRPr="00FC09D5">
              <w:t>2</w:t>
            </w:r>
            <w:r w:rsidRPr="00FC09D5">
              <w:t>г.</w:t>
            </w:r>
          </w:p>
        </w:tc>
        <w:tc>
          <w:tcPr>
            <w:tcW w:w="1320" w:type="dxa"/>
            <w:tcBorders>
              <w:top w:val="single" w:sz="4" w:space="0" w:color="auto"/>
            </w:tcBorders>
          </w:tcPr>
          <w:p w:rsidR="00915583" w:rsidRPr="00FC09D5" w:rsidRDefault="00915583" w:rsidP="00AA47D5">
            <w:r w:rsidRPr="00FC09D5">
              <w:t>202</w:t>
            </w:r>
            <w:r w:rsidR="00AA47D5" w:rsidRPr="00FC09D5">
              <w:t>3</w:t>
            </w:r>
            <w:r w:rsidRPr="00FC09D5">
              <w:t>г.</w:t>
            </w:r>
          </w:p>
        </w:tc>
        <w:tc>
          <w:tcPr>
            <w:tcW w:w="1320" w:type="dxa"/>
            <w:tcBorders>
              <w:top w:val="single" w:sz="4" w:space="0" w:color="auto"/>
            </w:tcBorders>
          </w:tcPr>
          <w:p w:rsidR="00915583" w:rsidRPr="00FC09D5" w:rsidRDefault="00915583" w:rsidP="00AA47D5">
            <w:r w:rsidRPr="00FC09D5">
              <w:t>202</w:t>
            </w:r>
            <w:r w:rsidR="00AA47D5" w:rsidRPr="00FC09D5">
              <w:t>4</w:t>
            </w:r>
            <w:r w:rsidRPr="00FC09D5">
              <w:t>г.</w:t>
            </w:r>
          </w:p>
        </w:tc>
        <w:tc>
          <w:tcPr>
            <w:tcW w:w="1320" w:type="dxa"/>
            <w:tcBorders>
              <w:top w:val="single" w:sz="4" w:space="0" w:color="auto"/>
            </w:tcBorders>
          </w:tcPr>
          <w:p w:rsidR="00915583" w:rsidRPr="00FC09D5" w:rsidRDefault="00915583" w:rsidP="00AA47D5">
            <w:r w:rsidRPr="00FC09D5">
              <w:t>202</w:t>
            </w:r>
            <w:r w:rsidR="00AA47D5" w:rsidRPr="00FC09D5">
              <w:t>5</w:t>
            </w:r>
            <w:r w:rsidRPr="00FC09D5">
              <w:t>г.</w:t>
            </w:r>
          </w:p>
        </w:tc>
        <w:tc>
          <w:tcPr>
            <w:tcW w:w="1320" w:type="dxa"/>
            <w:tcBorders>
              <w:top w:val="single" w:sz="4" w:space="0" w:color="auto"/>
            </w:tcBorders>
          </w:tcPr>
          <w:p w:rsidR="00915583" w:rsidRPr="00FC09D5" w:rsidRDefault="00915583" w:rsidP="00AA47D5">
            <w:r w:rsidRPr="00FC09D5">
              <w:t>202</w:t>
            </w:r>
            <w:r w:rsidR="00AA47D5" w:rsidRPr="00FC09D5">
              <w:t>6</w:t>
            </w:r>
            <w:r w:rsidRPr="00FC09D5">
              <w:t>г.</w:t>
            </w:r>
          </w:p>
        </w:tc>
        <w:tc>
          <w:tcPr>
            <w:tcW w:w="1202" w:type="dxa"/>
            <w:tcBorders>
              <w:top w:val="single" w:sz="4" w:space="0" w:color="auto"/>
            </w:tcBorders>
          </w:tcPr>
          <w:p w:rsidR="00915583" w:rsidRPr="00FC09D5" w:rsidRDefault="00915583" w:rsidP="00AA47D5">
            <w:r w:rsidRPr="00FC09D5">
              <w:t>202</w:t>
            </w:r>
            <w:r w:rsidR="00AA47D5" w:rsidRPr="00FC09D5">
              <w:t>7</w:t>
            </w:r>
            <w:r w:rsidRPr="00FC09D5">
              <w:t>г.</w:t>
            </w:r>
          </w:p>
        </w:tc>
      </w:tr>
      <w:tr w:rsidR="00915583" w:rsidRPr="00FC09D5" w:rsidTr="00AA1878">
        <w:tc>
          <w:tcPr>
            <w:tcW w:w="1809" w:type="dxa"/>
          </w:tcPr>
          <w:p w:rsidR="00915583" w:rsidRPr="00FC09D5" w:rsidRDefault="00915583" w:rsidP="006B0C63">
            <w:r w:rsidRPr="00FC09D5">
              <w:t>Поднято воды, тыс.м3/год</w:t>
            </w:r>
          </w:p>
        </w:tc>
        <w:tc>
          <w:tcPr>
            <w:tcW w:w="1276" w:type="dxa"/>
          </w:tcPr>
          <w:p w:rsidR="00915583" w:rsidRPr="00FC09D5" w:rsidRDefault="00915583" w:rsidP="006B0C63">
            <w:r w:rsidRPr="00FC09D5">
              <w:t xml:space="preserve">407,9  </w:t>
            </w:r>
          </w:p>
        </w:tc>
        <w:tc>
          <w:tcPr>
            <w:tcW w:w="1259" w:type="dxa"/>
          </w:tcPr>
          <w:p w:rsidR="00915583" w:rsidRPr="00FC09D5" w:rsidRDefault="00915583" w:rsidP="006B0C63">
            <w:r w:rsidRPr="00FC09D5">
              <w:t>412,97</w:t>
            </w:r>
          </w:p>
        </w:tc>
        <w:tc>
          <w:tcPr>
            <w:tcW w:w="1320" w:type="dxa"/>
          </w:tcPr>
          <w:p w:rsidR="00915583" w:rsidRPr="00FC09D5" w:rsidRDefault="00915583" w:rsidP="006B0C63">
            <w:r w:rsidRPr="00FC09D5">
              <w:t>417,2</w:t>
            </w:r>
          </w:p>
        </w:tc>
        <w:tc>
          <w:tcPr>
            <w:tcW w:w="1320" w:type="dxa"/>
          </w:tcPr>
          <w:p w:rsidR="00915583" w:rsidRPr="00FC09D5" w:rsidRDefault="00915583" w:rsidP="006B0C63">
            <w:r w:rsidRPr="00FC09D5">
              <w:t>421,61</w:t>
            </w:r>
          </w:p>
        </w:tc>
        <w:tc>
          <w:tcPr>
            <w:tcW w:w="1320" w:type="dxa"/>
          </w:tcPr>
          <w:p w:rsidR="00915583" w:rsidRPr="00FC09D5" w:rsidRDefault="00915583" w:rsidP="006B0C63">
            <w:r w:rsidRPr="00FC09D5">
              <w:t>424,42</w:t>
            </w:r>
          </w:p>
        </w:tc>
        <w:tc>
          <w:tcPr>
            <w:tcW w:w="1320" w:type="dxa"/>
          </w:tcPr>
          <w:p w:rsidR="00915583" w:rsidRPr="00FC09D5" w:rsidRDefault="00915583" w:rsidP="006B0C63">
            <w:r w:rsidRPr="00FC09D5">
              <w:t>428,53</w:t>
            </w:r>
          </w:p>
        </w:tc>
        <w:tc>
          <w:tcPr>
            <w:tcW w:w="1320" w:type="dxa"/>
          </w:tcPr>
          <w:p w:rsidR="00915583" w:rsidRPr="00FC09D5" w:rsidRDefault="00915583" w:rsidP="006B0C63">
            <w:r w:rsidRPr="00FC09D5">
              <w:t>432,64</w:t>
            </w:r>
          </w:p>
        </w:tc>
        <w:tc>
          <w:tcPr>
            <w:tcW w:w="1320" w:type="dxa"/>
          </w:tcPr>
          <w:p w:rsidR="00915583" w:rsidRPr="00FC09D5" w:rsidRDefault="00915583" w:rsidP="006B0C63">
            <w:r w:rsidRPr="00FC09D5">
              <w:t>436,75</w:t>
            </w:r>
          </w:p>
        </w:tc>
        <w:tc>
          <w:tcPr>
            <w:tcW w:w="1320" w:type="dxa"/>
          </w:tcPr>
          <w:p w:rsidR="00915583" w:rsidRPr="00FC09D5" w:rsidRDefault="00915583" w:rsidP="006B0C63">
            <w:r w:rsidRPr="00FC09D5">
              <w:t>441,06</w:t>
            </w:r>
          </w:p>
        </w:tc>
        <w:tc>
          <w:tcPr>
            <w:tcW w:w="1202" w:type="dxa"/>
          </w:tcPr>
          <w:p w:rsidR="00915583" w:rsidRPr="00FC09D5" w:rsidRDefault="00915583" w:rsidP="006B0C63">
            <w:r w:rsidRPr="00FC09D5">
              <w:t>444,47</w:t>
            </w:r>
          </w:p>
        </w:tc>
      </w:tr>
      <w:tr w:rsidR="00915583" w:rsidRPr="00FC09D5" w:rsidTr="00AA1878">
        <w:tc>
          <w:tcPr>
            <w:tcW w:w="1809" w:type="dxa"/>
          </w:tcPr>
          <w:p w:rsidR="00915583" w:rsidRPr="00FC09D5" w:rsidRDefault="00915583" w:rsidP="006B0C63">
            <w:r w:rsidRPr="00FC09D5">
              <w:t>Покупная вода, тыс.м3/год</w:t>
            </w:r>
          </w:p>
        </w:tc>
        <w:tc>
          <w:tcPr>
            <w:tcW w:w="1276" w:type="dxa"/>
          </w:tcPr>
          <w:p w:rsidR="00915583" w:rsidRPr="00FC09D5" w:rsidRDefault="00915583" w:rsidP="006B0C63">
            <w:r w:rsidRPr="00FC09D5">
              <w:t>0,00</w:t>
            </w:r>
          </w:p>
        </w:tc>
        <w:tc>
          <w:tcPr>
            <w:tcW w:w="1259" w:type="dxa"/>
          </w:tcPr>
          <w:p w:rsidR="00915583" w:rsidRPr="00FC09D5" w:rsidRDefault="00915583" w:rsidP="006B0C63">
            <w:r w:rsidRPr="00FC09D5">
              <w:t>0,00</w:t>
            </w:r>
          </w:p>
        </w:tc>
        <w:tc>
          <w:tcPr>
            <w:tcW w:w="1320" w:type="dxa"/>
          </w:tcPr>
          <w:p w:rsidR="00915583" w:rsidRPr="00FC09D5" w:rsidRDefault="00915583" w:rsidP="006B0C63">
            <w:r w:rsidRPr="00FC09D5">
              <w:t>0,00</w:t>
            </w:r>
          </w:p>
        </w:tc>
        <w:tc>
          <w:tcPr>
            <w:tcW w:w="1320" w:type="dxa"/>
          </w:tcPr>
          <w:p w:rsidR="00915583" w:rsidRPr="00FC09D5" w:rsidRDefault="00915583" w:rsidP="006B0C63">
            <w:r w:rsidRPr="00FC09D5">
              <w:t>0,00</w:t>
            </w:r>
          </w:p>
        </w:tc>
        <w:tc>
          <w:tcPr>
            <w:tcW w:w="1320" w:type="dxa"/>
          </w:tcPr>
          <w:p w:rsidR="00915583" w:rsidRPr="00FC09D5" w:rsidRDefault="00915583" w:rsidP="006B0C63">
            <w:r w:rsidRPr="00FC09D5">
              <w:t>0,00</w:t>
            </w:r>
          </w:p>
        </w:tc>
        <w:tc>
          <w:tcPr>
            <w:tcW w:w="1320" w:type="dxa"/>
          </w:tcPr>
          <w:p w:rsidR="00915583" w:rsidRPr="00FC09D5" w:rsidRDefault="00915583" w:rsidP="006B0C63">
            <w:r w:rsidRPr="00FC09D5">
              <w:t>0,00</w:t>
            </w:r>
          </w:p>
        </w:tc>
        <w:tc>
          <w:tcPr>
            <w:tcW w:w="1320" w:type="dxa"/>
          </w:tcPr>
          <w:p w:rsidR="00915583" w:rsidRPr="00FC09D5" w:rsidRDefault="00915583" w:rsidP="006B0C63">
            <w:r w:rsidRPr="00FC09D5">
              <w:t>0,00</w:t>
            </w:r>
          </w:p>
        </w:tc>
        <w:tc>
          <w:tcPr>
            <w:tcW w:w="1320" w:type="dxa"/>
          </w:tcPr>
          <w:p w:rsidR="00915583" w:rsidRPr="00FC09D5" w:rsidRDefault="00915583" w:rsidP="006B0C63">
            <w:r w:rsidRPr="00FC09D5">
              <w:t>0,00</w:t>
            </w:r>
          </w:p>
        </w:tc>
        <w:tc>
          <w:tcPr>
            <w:tcW w:w="1320" w:type="dxa"/>
          </w:tcPr>
          <w:p w:rsidR="00915583" w:rsidRPr="00FC09D5" w:rsidRDefault="00915583" w:rsidP="006B0C63">
            <w:r w:rsidRPr="00FC09D5">
              <w:t>0,00</w:t>
            </w:r>
          </w:p>
        </w:tc>
        <w:tc>
          <w:tcPr>
            <w:tcW w:w="1202" w:type="dxa"/>
          </w:tcPr>
          <w:p w:rsidR="00915583" w:rsidRPr="00FC09D5" w:rsidRDefault="00915583" w:rsidP="006B0C63">
            <w:r w:rsidRPr="00FC09D5">
              <w:t>0,00</w:t>
            </w:r>
          </w:p>
        </w:tc>
      </w:tr>
      <w:tr w:rsidR="00915583" w:rsidRPr="00FC09D5" w:rsidTr="00AA1878">
        <w:tc>
          <w:tcPr>
            <w:tcW w:w="1809" w:type="dxa"/>
          </w:tcPr>
          <w:p w:rsidR="00915583" w:rsidRPr="00FC09D5" w:rsidRDefault="00915583" w:rsidP="006B0C63">
            <w:r w:rsidRPr="00FC09D5">
              <w:t>Расход воды на собственные нужды</w:t>
            </w:r>
          </w:p>
        </w:tc>
        <w:tc>
          <w:tcPr>
            <w:tcW w:w="1276" w:type="dxa"/>
          </w:tcPr>
          <w:p w:rsidR="00915583" w:rsidRPr="00FC09D5" w:rsidRDefault="00915583" w:rsidP="006B0C63">
            <w:r w:rsidRPr="00FC09D5">
              <w:t>12,6</w:t>
            </w:r>
          </w:p>
        </w:tc>
        <w:tc>
          <w:tcPr>
            <w:tcW w:w="1259" w:type="dxa"/>
          </w:tcPr>
          <w:p w:rsidR="00915583" w:rsidRPr="00FC09D5" w:rsidRDefault="00915583" w:rsidP="006B0C63">
            <w:r w:rsidRPr="00FC09D5">
              <w:t>12,6</w:t>
            </w:r>
          </w:p>
        </w:tc>
        <w:tc>
          <w:tcPr>
            <w:tcW w:w="1320" w:type="dxa"/>
          </w:tcPr>
          <w:p w:rsidR="00915583" w:rsidRPr="00FC09D5" w:rsidRDefault="00915583" w:rsidP="006B0C63">
            <w:r w:rsidRPr="00FC09D5">
              <w:t>12,6</w:t>
            </w:r>
          </w:p>
        </w:tc>
        <w:tc>
          <w:tcPr>
            <w:tcW w:w="1320" w:type="dxa"/>
          </w:tcPr>
          <w:p w:rsidR="00915583" w:rsidRPr="00FC09D5" w:rsidRDefault="00915583" w:rsidP="006B0C63">
            <w:r w:rsidRPr="00FC09D5">
              <w:t>12,6</w:t>
            </w:r>
          </w:p>
        </w:tc>
        <w:tc>
          <w:tcPr>
            <w:tcW w:w="1320" w:type="dxa"/>
          </w:tcPr>
          <w:p w:rsidR="00915583" w:rsidRPr="00FC09D5" w:rsidRDefault="00915583" w:rsidP="006B0C63">
            <w:r w:rsidRPr="00FC09D5">
              <w:t>12,6</w:t>
            </w:r>
          </w:p>
        </w:tc>
        <w:tc>
          <w:tcPr>
            <w:tcW w:w="1320" w:type="dxa"/>
          </w:tcPr>
          <w:p w:rsidR="00915583" w:rsidRPr="00FC09D5" w:rsidRDefault="00915583" w:rsidP="006B0C63">
            <w:r w:rsidRPr="00FC09D5">
              <w:t>12,6</w:t>
            </w:r>
          </w:p>
        </w:tc>
        <w:tc>
          <w:tcPr>
            <w:tcW w:w="1320" w:type="dxa"/>
          </w:tcPr>
          <w:p w:rsidR="00915583" w:rsidRPr="00FC09D5" w:rsidRDefault="00915583" w:rsidP="006B0C63">
            <w:r w:rsidRPr="00FC09D5">
              <w:t>12,6</w:t>
            </w:r>
          </w:p>
        </w:tc>
        <w:tc>
          <w:tcPr>
            <w:tcW w:w="1320" w:type="dxa"/>
          </w:tcPr>
          <w:p w:rsidR="00915583" w:rsidRPr="00FC09D5" w:rsidRDefault="00915583" w:rsidP="006B0C63">
            <w:r w:rsidRPr="00FC09D5">
              <w:t>12,6</w:t>
            </w:r>
          </w:p>
        </w:tc>
        <w:tc>
          <w:tcPr>
            <w:tcW w:w="1320" w:type="dxa"/>
          </w:tcPr>
          <w:p w:rsidR="00915583" w:rsidRPr="00FC09D5" w:rsidRDefault="00915583" w:rsidP="006B0C63">
            <w:r w:rsidRPr="00FC09D5">
              <w:t>12,6</w:t>
            </w:r>
          </w:p>
        </w:tc>
        <w:tc>
          <w:tcPr>
            <w:tcW w:w="1202" w:type="dxa"/>
          </w:tcPr>
          <w:p w:rsidR="00915583" w:rsidRPr="00FC09D5" w:rsidRDefault="00915583" w:rsidP="006B0C63">
            <w:r w:rsidRPr="00FC09D5">
              <w:t>12,6</w:t>
            </w:r>
          </w:p>
        </w:tc>
      </w:tr>
      <w:tr w:rsidR="00915583" w:rsidRPr="00FC09D5" w:rsidTr="00AA1878">
        <w:tc>
          <w:tcPr>
            <w:tcW w:w="1809" w:type="dxa"/>
          </w:tcPr>
          <w:p w:rsidR="00915583" w:rsidRPr="00FC09D5" w:rsidRDefault="00915583" w:rsidP="006B0C63">
            <w:r w:rsidRPr="00FC09D5">
              <w:t>Итого подъем и покупная вода тыс.м3/год</w:t>
            </w:r>
          </w:p>
        </w:tc>
        <w:tc>
          <w:tcPr>
            <w:tcW w:w="1276" w:type="dxa"/>
          </w:tcPr>
          <w:p w:rsidR="00915583" w:rsidRPr="00FC09D5" w:rsidRDefault="00915583" w:rsidP="006B0C63">
            <w:r w:rsidRPr="00FC09D5">
              <w:t>395,3</w:t>
            </w:r>
          </w:p>
        </w:tc>
        <w:tc>
          <w:tcPr>
            <w:tcW w:w="1259" w:type="dxa"/>
          </w:tcPr>
          <w:p w:rsidR="00915583" w:rsidRPr="00FC09D5" w:rsidRDefault="00915583" w:rsidP="006B0C63">
            <w:r w:rsidRPr="00FC09D5">
              <w:t>402</w:t>
            </w:r>
          </w:p>
        </w:tc>
        <w:tc>
          <w:tcPr>
            <w:tcW w:w="1320" w:type="dxa"/>
          </w:tcPr>
          <w:p w:rsidR="00915583" w:rsidRPr="00FC09D5" w:rsidRDefault="00915583" w:rsidP="006B0C63">
            <w:r w:rsidRPr="00FC09D5">
              <w:t>405</w:t>
            </w:r>
          </w:p>
        </w:tc>
        <w:tc>
          <w:tcPr>
            <w:tcW w:w="1320" w:type="dxa"/>
          </w:tcPr>
          <w:p w:rsidR="00915583" w:rsidRPr="00FC09D5" w:rsidRDefault="00915583" w:rsidP="006B0C63">
            <w:r w:rsidRPr="00FC09D5">
              <w:t>409</w:t>
            </w:r>
          </w:p>
        </w:tc>
        <w:tc>
          <w:tcPr>
            <w:tcW w:w="1320" w:type="dxa"/>
          </w:tcPr>
          <w:p w:rsidR="00915583" w:rsidRPr="00FC09D5" w:rsidRDefault="00915583" w:rsidP="006B0C63">
            <w:r w:rsidRPr="00FC09D5">
              <w:t>413</w:t>
            </w:r>
          </w:p>
        </w:tc>
        <w:tc>
          <w:tcPr>
            <w:tcW w:w="1320" w:type="dxa"/>
          </w:tcPr>
          <w:p w:rsidR="00915583" w:rsidRPr="00FC09D5" w:rsidRDefault="00915583" w:rsidP="006B0C63">
            <w:r w:rsidRPr="00FC09D5">
              <w:t>417</w:t>
            </w:r>
          </w:p>
        </w:tc>
        <w:tc>
          <w:tcPr>
            <w:tcW w:w="1320" w:type="dxa"/>
          </w:tcPr>
          <w:p w:rsidR="00915583" w:rsidRPr="00FC09D5" w:rsidRDefault="00915583" w:rsidP="006B0C63">
            <w:r w:rsidRPr="00FC09D5">
              <w:t>421</w:t>
            </w:r>
          </w:p>
        </w:tc>
        <w:tc>
          <w:tcPr>
            <w:tcW w:w="1320" w:type="dxa"/>
          </w:tcPr>
          <w:p w:rsidR="00915583" w:rsidRPr="00FC09D5" w:rsidRDefault="00915583" w:rsidP="006B0C63">
            <w:r w:rsidRPr="00FC09D5">
              <w:t>425</w:t>
            </w:r>
          </w:p>
        </w:tc>
        <w:tc>
          <w:tcPr>
            <w:tcW w:w="1320" w:type="dxa"/>
          </w:tcPr>
          <w:p w:rsidR="00915583" w:rsidRPr="00FC09D5" w:rsidRDefault="00915583" w:rsidP="006B0C63">
            <w:r w:rsidRPr="00FC09D5">
              <w:t>428</w:t>
            </w:r>
          </w:p>
        </w:tc>
        <w:tc>
          <w:tcPr>
            <w:tcW w:w="1202" w:type="dxa"/>
          </w:tcPr>
          <w:p w:rsidR="00915583" w:rsidRPr="00FC09D5" w:rsidRDefault="00915583" w:rsidP="006B0C63">
            <w:r w:rsidRPr="00FC09D5">
              <w:t>430</w:t>
            </w:r>
          </w:p>
        </w:tc>
      </w:tr>
      <w:tr w:rsidR="00915583" w:rsidRPr="00FC09D5" w:rsidTr="00AA1878">
        <w:tc>
          <w:tcPr>
            <w:tcW w:w="1809" w:type="dxa"/>
          </w:tcPr>
          <w:p w:rsidR="00915583" w:rsidRPr="00FC09D5" w:rsidRDefault="00915583" w:rsidP="006B0C63">
            <w:r w:rsidRPr="00FC09D5">
              <w:t>Вода использованная потребителем, тыс.м3/год</w:t>
            </w:r>
          </w:p>
        </w:tc>
        <w:tc>
          <w:tcPr>
            <w:tcW w:w="1276" w:type="dxa"/>
          </w:tcPr>
          <w:p w:rsidR="00915583" w:rsidRPr="00FC09D5" w:rsidRDefault="00915583" w:rsidP="006B0C63">
            <w:r w:rsidRPr="00FC09D5">
              <w:t>162,2</w:t>
            </w:r>
          </w:p>
        </w:tc>
        <w:tc>
          <w:tcPr>
            <w:tcW w:w="1259" w:type="dxa"/>
          </w:tcPr>
          <w:p w:rsidR="00915583" w:rsidRPr="00FC09D5" w:rsidRDefault="00915583" w:rsidP="006B0C63">
            <w:r w:rsidRPr="00FC09D5">
              <w:t>168,04</w:t>
            </w:r>
          </w:p>
        </w:tc>
        <w:tc>
          <w:tcPr>
            <w:tcW w:w="1320" w:type="dxa"/>
          </w:tcPr>
          <w:p w:rsidR="00915583" w:rsidRPr="00FC09D5" w:rsidRDefault="00915583" w:rsidP="006B0C63">
            <w:r w:rsidRPr="00FC09D5">
              <w:t>173,04</w:t>
            </w:r>
          </w:p>
        </w:tc>
        <w:tc>
          <w:tcPr>
            <w:tcW w:w="1320" w:type="dxa"/>
          </w:tcPr>
          <w:p w:rsidR="00915583" w:rsidRPr="00FC09D5" w:rsidRDefault="00915583" w:rsidP="006B0C63">
            <w:r w:rsidRPr="00FC09D5">
              <w:t>178,22</w:t>
            </w:r>
          </w:p>
        </w:tc>
        <w:tc>
          <w:tcPr>
            <w:tcW w:w="1320" w:type="dxa"/>
          </w:tcPr>
          <w:p w:rsidR="00915583" w:rsidRPr="00FC09D5" w:rsidRDefault="00915583" w:rsidP="006B0C63">
            <w:r w:rsidRPr="00FC09D5">
              <w:t>182,8</w:t>
            </w:r>
          </w:p>
        </w:tc>
        <w:tc>
          <w:tcPr>
            <w:tcW w:w="1320" w:type="dxa"/>
          </w:tcPr>
          <w:p w:rsidR="00915583" w:rsidRPr="00FC09D5" w:rsidRDefault="00915583" w:rsidP="006B0C63">
            <w:r w:rsidRPr="00FC09D5">
              <w:t>187,68</w:t>
            </w:r>
          </w:p>
        </w:tc>
        <w:tc>
          <w:tcPr>
            <w:tcW w:w="1320" w:type="dxa"/>
          </w:tcPr>
          <w:p w:rsidR="00915583" w:rsidRPr="00FC09D5" w:rsidRDefault="00915583" w:rsidP="006B0C63">
            <w:r w:rsidRPr="00FC09D5">
              <w:t>192,56</w:t>
            </w:r>
          </w:p>
        </w:tc>
        <w:tc>
          <w:tcPr>
            <w:tcW w:w="1320" w:type="dxa"/>
          </w:tcPr>
          <w:p w:rsidR="00915583" w:rsidRPr="00FC09D5" w:rsidRDefault="00915583" w:rsidP="006B0C63">
            <w:r w:rsidRPr="00FC09D5">
              <w:t>197,44</w:t>
            </w:r>
          </w:p>
        </w:tc>
        <w:tc>
          <w:tcPr>
            <w:tcW w:w="1320" w:type="dxa"/>
          </w:tcPr>
          <w:p w:rsidR="00915583" w:rsidRPr="00FC09D5" w:rsidRDefault="00915583" w:rsidP="006B0C63">
            <w:r w:rsidRPr="00FC09D5">
              <w:t>202,52</w:t>
            </w:r>
          </w:p>
        </w:tc>
        <w:tc>
          <w:tcPr>
            <w:tcW w:w="1202" w:type="dxa"/>
          </w:tcPr>
          <w:p w:rsidR="00915583" w:rsidRPr="00FC09D5" w:rsidRDefault="00915583" w:rsidP="006B0C63">
            <w:r w:rsidRPr="00FC09D5">
              <w:t>207,7</w:t>
            </w:r>
          </w:p>
        </w:tc>
      </w:tr>
      <w:tr w:rsidR="00915583" w:rsidRPr="00FC09D5" w:rsidTr="00AA1878">
        <w:tc>
          <w:tcPr>
            <w:tcW w:w="1809" w:type="dxa"/>
          </w:tcPr>
          <w:p w:rsidR="00915583" w:rsidRPr="00FC09D5" w:rsidRDefault="00915583" w:rsidP="006B0C63">
            <w:r w:rsidRPr="00FC09D5">
              <w:t>-население</w:t>
            </w:r>
          </w:p>
        </w:tc>
        <w:tc>
          <w:tcPr>
            <w:tcW w:w="1276" w:type="dxa"/>
          </w:tcPr>
          <w:p w:rsidR="00915583" w:rsidRPr="00FC09D5" w:rsidRDefault="00915583" w:rsidP="006B0C63">
            <w:r w:rsidRPr="00FC09D5">
              <w:t>139,6</w:t>
            </w:r>
          </w:p>
        </w:tc>
        <w:tc>
          <w:tcPr>
            <w:tcW w:w="1259" w:type="dxa"/>
          </w:tcPr>
          <w:p w:rsidR="00915583" w:rsidRPr="00FC09D5" w:rsidRDefault="00915583" w:rsidP="006B0C63">
            <w:r w:rsidRPr="00FC09D5">
              <w:t>143,4</w:t>
            </w:r>
          </w:p>
        </w:tc>
        <w:tc>
          <w:tcPr>
            <w:tcW w:w="1320" w:type="dxa"/>
          </w:tcPr>
          <w:p w:rsidR="00915583" w:rsidRPr="00FC09D5" w:rsidRDefault="00915583" w:rsidP="006B0C63">
            <w:r w:rsidRPr="00FC09D5">
              <w:t>147,2</w:t>
            </w:r>
          </w:p>
        </w:tc>
        <w:tc>
          <w:tcPr>
            <w:tcW w:w="1320" w:type="dxa"/>
          </w:tcPr>
          <w:p w:rsidR="00915583" w:rsidRPr="00FC09D5" w:rsidRDefault="00915583" w:rsidP="006B0C63">
            <w:r w:rsidRPr="00FC09D5">
              <w:t>151,3</w:t>
            </w:r>
          </w:p>
        </w:tc>
        <w:tc>
          <w:tcPr>
            <w:tcW w:w="1320" w:type="dxa"/>
          </w:tcPr>
          <w:p w:rsidR="00915583" w:rsidRPr="00FC09D5" w:rsidRDefault="00915583" w:rsidP="006B0C63">
            <w:r w:rsidRPr="00FC09D5">
              <w:t>154,8</w:t>
            </w:r>
          </w:p>
        </w:tc>
        <w:tc>
          <w:tcPr>
            <w:tcW w:w="1320" w:type="dxa"/>
          </w:tcPr>
          <w:p w:rsidR="00915583" w:rsidRPr="00FC09D5" w:rsidRDefault="00915583" w:rsidP="006B0C63">
            <w:r w:rsidRPr="00FC09D5">
              <w:t>158,6</w:t>
            </w:r>
          </w:p>
        </w:tc>
        <w:tc>
          <w:tcPr>
            <w:tcW w:w="1320" w:type="dxa"/>
          </w:tcPr>
          <w:p w:rsidR="00915583" w:rsidRPr="00FC09D5" w:rsidRDefault="00915583" w:rsidP="006B0C63">
            <w:r w:rsidRPr="00FC09D5">
              <w:t>162,4</w:t>
            </w:r>
          </w:p>
        </w:tc>
        <w:tc>
          <w:tcPr>
            <w:tcW w:w="1320" w:type="dxa"/>
          </w:tcPr>
          <w:p w:rsidR="00915583" w:rsidRPr="00FC09D5" w:rsidRDefault="00915583" w:rsidP="006B0C63">
            <w:r w:rsidRPr="00FC09D5">
              <w:t>166,2</w:t>
            </w:r>
          </w:p>
        </w:tc>
        <w:tc>
          <w:tcPr>
            <w:tcW w:w="1320" w:type="dxa"/>
          </w:tcPr>
          <w:p w:rsidR="00915583" w:rsidRPr="00FC09D5" w:rsidRDefault="00915583" w:rsidP="006B0C63">
            <w:r w:rsidRPr="00FC09D5">
              <w:t>170,2</w:t>
            </w:r>
          </w:p>
        </w:tc>
        <w:tc>
          <w:tcPr>
            <w:tcW w:w="1202" w:type="dxa"/>
          </w:tcPr>
          <w:p w:rsidR="00915583" w:rsidRPr="00FC09D5" w:rsidRDefault="00915583" w:rsidP="006B0C63">
            <w:r w:rsidRPr="00FC09D5">
              <w:t>174,3</w:t>
            </w:r>
          </w:p>
        </w:tc>
      </w:tr>
      <w:tr w:rsidR="00915583" w:rsidRPr="00FC09D5" w:rsidTr="00AA1878">
        <w:tc>
          <w:tcPr>
            <w:tcW w:w="1809" w:type="dxa"/>
          </w:tcPr>
          <w:p w:rsidR="00915583" w:rsidRPr="00FC09D5" w:rsidRDefault="00915583" w:rsidP="006B0C63">
            <w:r w:rsidRPr="00FC09D5">
              <w:t>-бюджетные организации</w:t>
            </w:r>
          </w:p>
        </w:tc>
        <w:tc>
          <w:tcPr>
            <w:tcW w:w="1276" w:type="dxa"/>
          </w:tcPr>
          <w:p w:rsidR="00915583" w:rsidRPr="00FC09D5" w:rsidRDefault="00915583" w:rsidP="006B0C63">
            <w:r w:rsidRPr="00FC09D5">
              <w:t>6,9</w:t>
            </w:r>
          </w:p>
        </w:tc>
        <w:tc>
          <w:tcPr>
            <w:tcW w:w="1259" w:type="dxa"/>
          </w:tcPr>
          <w:p w:rsidR="00915583" w:rsidRPr="00FC09D5" w:rsidRDefault="00915583" w:rsidP="006B0C63">
            <w:r w:rsidRPr="00FC09D5">
              <w:t>6,9</w:t>
            </w:r>
          </w:p>
        </w:tc>
        <w:tc>
          <w:tcPr>
            <w:tcW w:w="1320" w:type="dxa"/>
          </w:tcPr>
          <w:p w:rsidR="00915583" w:rsidRPr="00FC09D5" w:rsidRDefault="00915583" w:rsidP="006B0C63">
            <w:r w:rsidRPr="00FC09D5">
              <w:t>6,9</w:t>
            </w:r>
          </w:p>
        </w:tc>
        <w:tc>
          <w:tcPr>
            <w:tcW w:w="1320" w:type="dxa"/>
          </w:tcPr>
          <w:p w:rsidR="00915583" w:rsidRPr="00FC09D5" w:rsidRDefault="00915583" w:rsidP="006B0C63">
            <w:r w:rsidRPr="00FC09D5">
              <w:t>6,9</w:t>
            </w:r>
          </w:p>
        </w:tc>
        <w:tc>
          <w:tcPr>
            <w:tcW w:w="1320" w:type="dxa"/>
          </w:tcPr>
          <w:p w:rsidR="00915583" w:rsidRPr="00FC09D5" w:rsidRDefault="00915583" w:rsidP="006B0C63">
            <w:r w:rsidRPr="00FC09D5">
              <w:t>6,9</w:t>
            </w:r>
          </w:p>
        </w:tc>
        <w:tc>
          <w:tcPr>
            <w:tcW w:w="1320" w:type="dxa"/>
          </w:tcPr>
          <w:p w:rsidR="00915583" w:rsidRPr="00FC09D5" w:rsidRDefault="00915583" w:rsidP="006B0C63">
            <w:r w:rsidRPr="00FC09D5">
              <w:t>6,9</w:t>
            </w:r>
          </w:p>
        </w:tc>
        <w:tc>
          <w:tcPr>
            <w:tcW w:w="1320" w:type="dxa"/>
          </w:tcPr>
          <w:p w:rsidR="00915583" w:rsidRPr="00FC09D5" w:rsidRDefault="00915583" w:rsidP="006B0C63">
            <w:r w:rsidRPr="00FC09D5">
              <w:t>6,9</w:t>
            </w:r>
          </w:p>
        </w:tc>
        <w:tc>
          <w:tcPr>
            <w:tcW w:w="1320" w:type="dxa"/>
          </w:tcPr>
          <w:p w:rsidR="00915583" w:rsidRPr="00FC09D5" w:rsidRDefault="00915583" w:rsidP="006B0C63">
            <w:r w:rsidRPr="00FC09D5">
              <w:t>6,9</w:t>
            </w:r>
          </w:p>
        </w:tc>
        <w:tc>
          <w:tcPr>
            <w:tcW w:w="1320" w:type="dxa"/>
          </w:tcPr>
          <w:p w:rsidR="00915583" w:rsidRPr="00FC09D5" w:rsidRDefault="00915583" w:rsidP="006B0C63">
            <w:r w:rsidRPr="00FC09D5">
              <w:t>6,9</w:t>
            </w:r>
          </w:p>
        </w:tc>
        <w:tc>
          <w:tcPr>
            <w:tcW w:w="1202" w:type="dxa"/>
          </w:tcPr>
          <w:p w:rsidR="00915583" w:rsidRPr="00FC09D5" w:rsidRDefault="00915583" w:rsidP="006B0C63">
            <w:r w:rsidRPr="00FC09D5">
              <w:t>6,9</w:t>
            </w:r>
          </w:p>
        </w:tc>
      </w:tr>
      <w:tr w:rsidR="00915583" w:rsidRPr="00FC09D5" w:rsidTr="00AA1878">
        <w:tc>
          <w:tcPr>
            <w:tcW w:w="1809" w:type="dxa"/>
          </w:tcPr>
          <w:p w:rsidR="00915583" w:rsidRPr="00FC09D5" w:rsidRDefault="00915583" w:rsidP="006B0C63">
            <w:r w:rsidRPr="00FC09D5">
              <w:t>-прочие потребители</w:t>
            </w:r>
          </w:p>
        </w:tc>
        <w:tc>
          <w:tcPr>
            <w:tcW w:w="1276" w:type="dxa"/>
          </w:tcPr>
          <w:p w:rsidR="00915583" w:rsidRPr="00FC09D5" w:rsidRDefault="00915583" w:rsidP="006B0C63">
            <w:r w:rsidRPr="00FC09D5">
              <w:t>15,7</w:t>
            </w:r>
          </w:p>
        </w:tc>
        <w:tc>
          <w:tcPr>
            <w:tcW w:w="1259" w:type="dxa"/>
          </w:tcPr>
          <w:p w:rsidR="00915583" w:rsidRPr="00FC09D5" w:rsidRDefault="00915583" w:rsidP="006B0C63">
            <w:r w:rsidRPr="00FC09D5">
              <w:t>17,74</w:t>
            </w:r>
          </w:p>
        </w:tc>
        <w:tc>
          <w:tcPr>
            <w:tcW w:w="1320" w:type="dxa"/>
          </w:tcPr>
          <w:p w:rsidR="00915583" w:rsidRPr="00FC09D5" w:rsidRDefault="00915583" w:rsidP="006B0C63">
            <w:r w:rsidRPr="00FC09D5">
              <w:t>18,94</w:t>
            </w:r>
          </w:p>
        </w:tc>
        <w:tc>
          <w:tcPr>
            <w:tcW w:w="1320" w:type="dxa"/>
          </w:tcPr>
          <w:p w:rsidR="00915583" w:rsidRPr="00FC09D5" w:rsidRDefault="00915583" w:rsidP="006B0C63">
            <w:r w:rsidRPr="00FC09D5">
              <w:t>20,02</w:t>
            </w:r>
          </w:p>
        </w:tc>
        <w:tc>
          <w:tcPr>
            <w:tcW w:w="1320" w:type="dxa"/>
          </w:tcPr>
          <w:p w:rsidR="00915583" w:rsidRPr="00FC09D5" w:rsidRDefault="00915583" w:rsidP="006B0C63">
            <w:r w:rsidRPr="00FC09D5">
              <w:t>21,1</w:t>
            </w:r>
          </w:p>
        </w:tc>
        <w:tc>
          <w:tcPr>
            <w:tcW w:w="1320" w:type="dxa"/>
          </w:tcPr>
          <w:p w:rsidR="00915583" w:rsidRPr="00FC09D5" w:rsidRDefault="00915583" w:rsidP="006B0C63">
            <w:r w:rsidRPr="00FC09D5">
              <w:t>22,18</w:t>
            </w:r>
          </w:p>
        </w:tc>
        <w:tc>
          <w:tcPr>
            <w:tcW w:w="1320" w:type="dxa"/>
          </w:tcPr>
          <w:p w:rsidR="00915583" w:rsidRPr="00FC09D5" w:rsidRDefault="00915583" w:rsidP="006B0C63">
            <w:r w:rsidRPr="00FC09D5">
              <w:t>23,26</w:t>
            </w:r>
          </w:p>
        </w:tc>
        <w:tc>
          <w:tcPr>
            <w:tcW w:w="1320" w:type="dxa"/>
          </w:tcPr>
          <w:p w:rsidR="00915583" w:rsidRPr="00FC09D5" w:rsidRDefault="00915583" w:rsidP="006B0C63">
            <w:r w:rsidRPr="00FC09D5">
              <w:t>24,34</w:t>
            </w:r>
          </w:p>
        </w:tc>
        <w:tc>
          <w:tcPr>
            <w:tcW w:w="1320" w:type="dxa"/>
          </w:tcPr>
          <w:p w:rsidR="00915583" w:rsidRPr="00FC09D5" w:rsidRDefault="00915583" w:rsidP="006B0C63">
            <w:r w:rsidRPr="00FC09D5">
              <w:t>25,42</w:t>
            </w:r>
          </w:p>
        </w:tc>
        <w:tc>
          <w:tcPr>
            <w:tcW w:w="1202" w:type="dxa"/>
          </w:tcPr>
          <w:p w:rsidR="00915583" w:rsidRPr="00FC09D5" w:rsidRDefault="00915583" w:rsidP="006B0C63">
            <w:r w:rsidRPr="00FC09D5">
              <w:t>26,5</w:t>
            </w:r>
          </w:p>
        </w:tc>
      </w:tr>
      <w:tr w:rsidR="00915583" w:rsidRPr="00FC09D5" w:rsidTr="00AA1878">
        <w:tc>
          <w:tcPr>
            <w:tcW w:w="1809" w:type="dxa"/>
          </w:tcPr>
          <w:p w:rsidR="00915583" w:rsidRPr="00FC09D5" w:rsidRDefault="00915583" w:rsidP="006B0C63">
            <w:r w:rsidRPr="00FC09D5">
              <w:t>Потери, тыс.м3/год</w:t>
            </w:r>
          </w:p>
        </w:tc>
        <w:tc>
          <w:tcPr>
            <w:tcW w:w="1276" w:type="dxa"/>
          </w:tcPr>
          <w:p w:rsidR="00915583" w:rsidRPr="00FC09D5" w:rsidRDefault="00915583" w:rsidP="006B0C63">
            <w:r w:rsidRPr="00FC09D5">
              <w:t>233,1</w:t>
            </w:r>
          </w:p>
        </w:tc>
        <w:tc>
          <w:tcPr>
            <w:tcW w:w="1259" w:type="dxa"/>
          </w:tcPr>
          <w:p w:rsidR="00915583" w:rsidRPr="00FC09D5" w:rsidRDefault="00915583" w:rsidP="006B0C63">
            <w:r w:rsidRPr="00FC09D5">
              <w:t>232,33</w:t>
            </w:r>
          </w:p>
        </w:tc>
        <w:tc>
          <w:tcPr>
            <w:tcW w:w="1320" w:type="dxa"/>
          </w:tcPr>
          <w:p w:rsidR="00915583" w:rsidRPr="00FC09D5" w:rsidRDefault="00915583" w:rsidP="006B0C63">
            <w:r w:rsidRPr="00FC09D5">
              <w:t>231,56</w:t>
            </w:r>
          </w:p>
        </w:tc>
        <w:tc>
          <w:tcPr>
            <w:tcW w:w="1320" w:type="dxa"/>
          </w:tcPr>
          <w:p w:rsidR="00915583" w:rsidRPr="00FC09D5" w:rsidRDefault="00915583" w:rsidP="006B0C63">
            <w:r w:rsidRPr="00FC09D5">
              <w:t>230,79</w:t>
            </w:r>
          </w:p>
        </w:tc>
        <w:tc>
          <w:tcPr>
            <w:tcW w:w="1320" w:type="dxa"/>
          </w:tcPr>
          <w:p w:rsidR="00915583" w:rsidRPr="00FC09D5" w:rsidRDefault="00915583" w:rsidP="006B0C63">
            <w:r w:rsidRPr="00FC09D5">
              <w:t>229,02</w:t>
            </w:r>
          </w:p>
        </w:tc>
        <w:tc>
          <w:tcPr>
            <w:tcW w:w="1320" w:type="dxa"/>
          </w:tcPr>
          <w:p w:rsidR="00915583" w:rsidRPr="00FC09D5" w:rsidRDefault="00915583" w:rsidP="006B0C63">
            <w:r w:rsidRPr="00FC09D5">
              <w:t>228,25</w:t>
            </w:r>
          </w:p>
        </w:tc>
        <w:tc>
          <w:tcPr>
            <w:tcW w:w="1320" w:type="dxa"/>
          </w:tcPr>
          <w:p w:rsidR="00915583" w:rsidRPr="00FC09D5" w:rsidRDefault="00915583" w:rsidP="006B0C63">
            <w:r w:rsidRPr="00FC09D5">
              <w:t>227,48</w:t>
            </w:r>
          </w:p>
        </w:tc>
        <w:tc>
          <w:tcPr>
            <w:tcW w:w="1320" w:type="dxa"/>
          </w:tcPr>
          <w:p w:rsidR="00915583" w:rsidRPr="00FC09D5" w:rsidRDefault="00915583" w:rsidP="006B0C63">
            <w:r w:rsidRPr="00FC09D5">
              <w:t>226,71</w:t>
            </w:r>
          </w:p>
        </w:tc>
        <w:tc>
          <w:tcPr>
            <w:tcW w:w="1320" w:type="dxa"/>
          </w:tcPr>
          <w:p w:rsidR="00915583" w:rsidRPr="00FC09D5" w:rsidRDefault="00915583" w:rsidP="006B0C63">
            <w:r w:rsidRPr="00FC09D5">
              <w:t>225,94</w:t>
            </w:r>
          </w:p>
        </w:tc>
        <w:tc>
          <w:tcPr>
            <w:tcW w:w="1202" w:type="dxa"/>
          </w:tcPr>
          <w:p w:rsidR="00915583" w:rsidRPr="00FC09D5" w:rsidRDefault="00915583" w:rsidP="006B0C63">
            <w:r w:rsidRPr="00FC09D5">
              <w:t>224,17</w:t>
            </w:r>
          </w:p>
        </w:tc>
      </w:tr>
    </w:tbl>
    <w:p w:rsidR="00915583" w:rsidRPr="00FC09D5" w:rsidRDefault="00915583" w:rsidP="006B0C63">
      <w:r w:rsidRPr="00FC09D5">
        <w:t xml:space="preserve"> </w:t>
      </w:r>
    </w:p>
    <w:p w:rsidR="009E79B5" w:rsidRPr="00FC09D5" w:rsidRDefault="009E79B5" w:rsidP="006B0C63">
      <w:pPr>
        <w:autoSpaceDE w:val="0"/>
        <w:autoSpaceDN w:val="0"/>
        <w:adjustRightInd w:val="0"/>
        <w:jc w:val="center"/>
        <w:rPr>
          <w:b/>
          <w:bCs/>
          <w:sz w:val="28"/>
          <w:szCs w:val="28"/>
        </w:rPr>
        <w:sectPr w:rsidR="009E79B5" w:rsidRPr="00FC09D5" w:rsidSect="00F962D6">
          <w:pgSz w:w="15840" w:h="12240" w:orient="landscape"/>
          <w:pgMar w:top="476" w:right="397" w:bottom="1418" w:left="397" w:header="720" w:footer="720" w:gutter="0"/>
          <w:cols w:space="720"/>
        </w:sectPr>
      </w:pPr>
    </w:p>
    <w:p w:rsidR="009E79B5" w:rsidRPr="00FC09D5" w:rsidRDefault="009E79B5" w:rsidP="006B0C63">
      <w:pPr>
        <w:autoSpaceDE w:val="0"/>
        <w:autoSpaceDN w:val="0"/>
        <w:adjustRightInd w:val="0"/>
        <w:jc w:val="center"/>
        <w:rPr>
          <w:b/>
          <w:bCs/>
          <w:sz w:val="28"/>
          <w:szCs w:val="28"/>
        </w:rPr>
      </w:pPr>
      <w:r w:rsidRPr="00FC09D5">
        <w:rPr>
          <w:b/>
          <w:bCs/>
          <w:sz w:val="28"/>
          <w:szCs w:val="28"/>
        </w:rPr>
        <w:lastRenderedPageBreak/>
        <w:t>1.3.8. Сведения о фактическом и ожидаемом потреблении горячей, питьевой, технической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9E79B5" w:rsidRPr="00FC09D5" w:rsidTr="00F962D6">
        <w:trPr>
          <w:trHeight w:val="15"/>
        </w:trPr>
        <w:tc>
          <w:tcPr>
            <w:tcW w:w="1426" w:type="dxa"/>
          </w:tcPr>
          <w:p w:rsidR="009E79B5" w:rsidRPr="00FC09D5" w:rsidRDefault="009E79B5" w:rsidP="006B0C63">
            <w:pPr>
              <w:rPr>
                <w:sz w:val="2"/>
              </w:rPr>
            </w:pPr>
          </w:p>
        </w:tc>
        <w:tc>
          <w:tcPr>
            <w:tcW w:w="744" w:type="dxa"/>
          </w:tcPr>
          <w:p w:rsidR="009E79B5" w:rsidRPr="00FC09D5" w:rsidRDefault="009E79B5" w:rsidP="006B0C63">
            <w:pPr>
              <w:rPr>
                <w:sz w:val="2"/>
              </w:rPr>
            </w:pPr>
          </w:p>
        </w:tc>
        <w:tc>
          <w:tcPr>
            <w:tcW w:w="744" w:type="dxa"/>
          </w:tcPr>
          <w:p w:rsidR="009E79B5" w:rsidRPr="00FC09D5" w:rsidRDefault="009E79B5" w:rsidP="006B0C63">
            <w:pPr>
              <w:rPr>
                <w:sz w:val="2"/>
              </w:rPr>
            </w:pPr>
          </w:p>
        </w:tc>
        <w:tc>
          <w:tcPr>
            <w:tcW w:w="744" w:type="dxa"/>
          </w:tcPr>
          <w:p w:rsidR="009E79B5" w:rsidRPr="00FC09D5" w:rsidRDefault="009E79B5" w:rsidP="006B0C63">
            <w:pPr>
              <w:rPr>
                <w:sz w:val="2"/>
              </w:rPr>
            </w:pPr>
          </w:p>
        </w:tc>
        <w:tc>
          <w:tcPr>
            <w:tcW w:w="744" w:type="dxa"/>
          </w:tcPr>
          <w:p w:rsidR="009E79B5" w:rsidRPr="00FC09D5" w:rsidRDefault="009E79B5" w:rsidP="006B0C63">
            <w:pPr>
              <w:rPr>
                <w:sz w:val="2"/>
              </w:rPr>
            </w:pPr>
          </w:p>
        </w:tc>
        <w:tc>
          <w:tcPr>
            <w:tcW w:w="743" w:type="dxa"/>
          </w:tcPr>
          <w:p w:rsidR="009E79B5" w:rsidRPr="00FC09D5" w:rsidRDefault="009E79B5" w:rsidP="006B0C63">
            <w:pPr>
              <w:rPr>
                <w:sz w:val="2"/>
              </w:rPr>
            </w:pPr>
          </w:p>
        </w:tc>
        <w:tc>
          <w:tcPr>
            <w:tcW w:w="743" w:type="dxa"/>
          </w:tcPr>
          <w:p w:rsidR="009E79B5" w:rsidRPr="00FC09D5" w:rsidRDefault="009E79B5" w:rsidP="006B0C63">
            <w:pPr>
              <w:rPr>
                <w:sz w:val="2"/>
              </w:rPr>
            </w:pPr>
          </w:p>
        </w:tc>
        <w:tc>
          <w:tcPr>
            <w:tcW w:w="743" w:type="dxa"/>
          </w:tcPr>
          <w:p w:rsidR="009E79B5" w:rsidRPr="00FC09D5" w:rsidRDefault="009E79B5" w:rsidP="006B0C63">
            <w:pPr>
              <w:rPr>
                <w:sz w:val="2"/>
              </w:rPr>
            </w:pPr>
          </w:p>
        </w:tc>
        <w:tc>
          <w:tcPr>
            <w:tcW w:w="743" w:type="dxa"/>
          </w:tcPr>
          <w:p w:rsidR="009E79B5" w:rsidRPr="00FC09D5" w:rsidRDefault="009E79B5" w:rsidP="006B0C63">
            <w:pPr>
              <w:rPr>
                <w:sz w:val="2"/>
              </w:rPr>
            </w:pPr>
          </w:p>
        </w:tc>
        <w:tc>
          <w:tcPr>
            <w:tcW w:w="743" w:type="dxa"/>
          </w:tcPr>
          <w:p w:rsidR="009E79B5" w:rsidRPr="00FC09D5" w:rsidRDefault="009E79B5" w:rsidP="006B0C63">
            <w:pPr>
              <w:rPr>
                <w:sz w:val="2"/>
              </w:rPr>
            </w:pPr>
          </w:p>
        </w:tc>
        <w:tc>
          <w:tcPr>
            <w:tcW w:w="743" w:type="dxa"/>
          </w:tcPr>
          <w:p w:rsidR="009E79B5" w:rsidRPr="00FC09D5" w:rsidRDefault="009E79B5" w:rsidP="006B0C63">
            <w:pPr>
              <w:rPr>
                <w:sz w:val="2"/>
              </w:rPr>
            </w:pPr>
          </w:p>
        </w:tc>
        <w:tc>
          <w:tcPr>
            <w:tcW w:w="743" w:type="dxa"/>
          </w:tcPr>
          <w:p w:rsidR="009E79B5" w:rsidRPr="00FC09D5" w:rsidRDefault="009E79B5" w:rsidP="006B0C63">
            <w:pPr>
              <w:rPr>
                <w:sz w:val="2"/>
              </w:rPr>
            </w:pPr>
          </w:p>
        </w:tc>
        <w:tc>
          <w:tcPr>
            <w:tcW w:w="743" w:type="dxa"/>
          </w:tcPr>
          <w:p w:rsidR="009E79B5" w:rsidRPr="00FC09D5" w:rsidRDefault="009E79B5" w:rsidP="006B0C63">
            <w:pPr>
              <w:rPr>
                <w:sz w:val="2"/>
              </w:rPr>
            </w:pPr>
          </w:p>
        </w:tc>
      </w:tr>
    </w:tbl>
    <w:p w:rsidR="009E79B5" w:rsidRPr="00FC09D5" w:rsidRDefault="009E79B5" w:rsidP="006B0C63">
      <w:pPr>
        <w:autoSpaceDE w:val="0"/>
        <w:autoSpaceDN w:val="0"/>
        <w:adjustRightInd w:val="0"/>
        <w:ind w:firstLine="708"/>
        <w:rPr>
          <w:bCs/>
          <w:sz w:val="28"/>
          <w:szCs w:val="28"/>
        </w:rPr>
      </w:pPr>
      <w:r w:rsidRPr="00FC09D5">
        <w:rPr>
          <w:sz w:val="28"/>
          <w:szCs w:val="28"/>
        </w:rPr>
        <w:t xml:space="preserve">Таблица 9 -  </w:t>
      </w:r>
      <w:r w:rsidRPr="00FC09D5">
        <w:rPr>
          <w:bCs/>
          <w:sz w:val="28"/>
          <w:szCs w:val="28"/>
        </w:rPr>
        <w:t>Фактическое и ожидаемое потребление воды.</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503"/>
        <w:gridCol w:w="1298"/>
      </w:tblGrid>
      <w:tr w:rsidR="009E79B5" w:rsidRPr="00FC09D5" w:rsidTr="00F962D6">
        <w:tc>
          <w:tcPr>
            <w:tcW w:w="1730" w:type="dxa"/>
            <w:vMerge w:val="restart"/>
            <w:shd w:val="clear" w:color="auto" w:fill="B8CCE4"/>
          </w:tcPr>
          <w:p w:rsidR="009E79B5" w:rsidRPr="00FC09D5" w:rsidRDefault="009E79B5" w:rsidP="006B0C63">
            <w:pPr>
              <w:autoSpaceDE w:val="0"/>
              <w:autoSpaceDN w:val="0"/>
              <w:adjustRightInd w:val="0"/>
              <w:jc w:val="both"/>
              <w:rPr>
                <w:i/>
              </w:rPr>
            </w:pPr>
          </w:p>
        </w:tc>
        <w:tc>
          <w:tcPr>
            <w:tcW w:w="8494" w:type="dxa"/>
            <w:gridSpan w:val="6"/>
            <w:shd w:val="clear" w:color="auto" w:fill="B8CCE4"/>
          </w:tcPr>
          <w:p w:rsidR="009E79B5" w:rsidRPr="00FC09D5" w:rsidRDefault="009E79B5" w:rsidP="006B0C63">
            <w:pPr>
              <w:autoSpaceDE w:val="0"/>
              <w:autoSpaceDN w:val="0"/>
              <w:adjustRightInd w:val="0"/>
              <w:jc w:val="center"/>
            </w:pPr>
            <w:r w:rsidRPr="00FC09D5">
              <w:t>Потребление воды.</w:t>
            </w:r>
          </w:p>
        </w:tc>
      </w:tr>
      <w:tr w:rsidR="009E79B5" w:rsidRPr="00FC09D5" w:rsidTr="00F962D6">
        <w:tc>
          <w:tcPr>
            <w:tcW w:w="1730" w:type="dxa"/>
            <w:vMerge/>
            <w:shd w:val="clear" w:color="auto" w:fill="B8CCE4"/>
          </w:tcPr>
          <w:p w:rsidR="009E79B5" w:rsidRPr="00FC09D5" w:rsidRDefault="009E79B5" w:rsidP="006B0C63">
            <w:pPr>
              <w:autoSpaceDE w:val="0"/>
              <w:autoSpaceDN w:val="0"/>
              <w:adjustRightInd w:val="0"/>
              <w:jc w:val="both"/>
              <w:rPr>
                <w:i/>
                <w:highlight w:val="yellow"/>
              </w:rPr>
            </w:pPr>
          </w:p>
        </w:tc>
        <w:tc>
          <w:tcPr>
            <w:tcW w:w="4190" w:type="dxa"/>
            <w:gridSpan w:val="3"/>
            <w:shd w:val="clear" w:color="auto" w:fill="B8CCE4"/>
          </w:tcPr>
          <w:p w:rsidR="009E79B5" w:rsidRPr="00FC09D5" w:rsidRDefault="009E79B5" w:rsidP="006B0C63">
            <w:pPr>
              <w:autoSpaceDE w:val="0"/>
              <w:autoSpaceDN w:val="0"/>
              <w:adjustRightInd w:val="0"/>
              <w:jc w:val="center"/>
            </w:pPr>
            <w:r w:rsidRPr="00FC09D5">
              <w:t>Фактическое</w:t>
            </w:r>
          </w:p>
        </w:tc>
        <w:tc>
          <w:tcPr>
            <w:tcW w:w="4304" w:type="dxa"/>
            <w:gridSpan w:val="3"/>
            <w:shd w:val="clear" w:color="auto" w:fill="B8CCE4"/>
          </w:tcPr>
          <w:p w:rsidR="009E79B5" w:rsidRPr="00FC09D5" w:rsidRDefault="009E79B5" w:rsidP="006B0C63">
            <w:pPr>
              <w:autoSpaceDE w:val="0"/>
              <w:autoSpaceDN w:val="0"/>
              <w:adjustRightInd w:val="0"/>
              <w:jc w:val="center"/>
            </w:pPr>
            <w:r w:rsidRPr="00FC09D5">
              <w:t>Ожидаемое</w:t>
            </w:r>
          </w:p>
        </w:tc>
      </w:tr>
      <w:tr w:rsidR="009E79B5" w:rsidRPr="00FC09D5" w:rsidTr="00F962D6">
        <w:tc>
          <w:tcPr>
            <w:tcW w:w="1730" w:type="dxa"/>
            <w:vMerge/>
            <w:shd w:val="clear" w:color="auto" w:fill="B8CCE4"/>
          </w:tcPr>
          <w:p w:rsidR="009E79B5" w:rsidRPr="00FC09D5" w:rsidRDefault="009E79B5" w:rsidP="006B0C63">
            <w:pPr>
              <w:autoSpaceDE w:val="0"/>
              <w:autoSpaceDN w:val="0"/>
              <w:adjustRightInd w:val="0"/>
              <w:jc w:val="both"/>
              <w:rPr>
                <w:i/>
                <w:highlight w:val="yellow"/>
              </w:rPr>
            </w:pPr>
          </w:p>
        </w:tc>
        <w:tc>
          <w:tcPr>
            <w:tcW w:w="1355" w:type="dxa"/>
            <w:shd w:val="clear" w:color="auto" w:fill="B8CCE4"/>
          </w:tcPr>
          <w:p w:rsidR="009E79B5" w:rsidRPr="00FC09D5" w:rsidRDefault="009E79B5" w:rsidP="006B0C63">
            <w:pPr>
              <w:autoSpaceDE w:val="0"/>
              <w:autoSpaceDN w:val="0"/>
              <w:adjustRightInd w:val="0"/>
              <w:jc w:val="center"/>
            </w:pPr>
            <w:r w:rsidRPr="00FC09D5">
              <w:t>Годовое</w:t>
            </w:r>
          </w:p>
          <w:p w:rsidR="009E79B5" w:rsidRPr="00FC09D5" w:rsidRDefault="009E79B5" w:rsidP="006B0C63">
            <w:pPr>
              <w:autoSpaceDE w:val="0"/>
              <w:autoSpaceDN w:val="0"/>
              <w:adjustRightInd w:val="0"/>
              <w:jc w:val="center"/>
            </w:pPr>
            <w:r w:rsidRPr="00FC09D5">
              <w:t>тыс. м³/год</w:t>
            </w:r>
          </w:p>
        </w:tc>
        <w:tc>
          <w:tcPr>
            <w:tcW w:w="1418" w:type="dxa"/>
            <w:shd w:val="clear" w:color="auto" w:fill="B8CCE4"/>
          </w:tcPr>
          <w:p w:rsidR="009E79B5" w:rsidRPr="00FC09D5" w:rsidRDefault="009E79B5" w:rsidP="006B0C63">
            <w:pPr>
              <w:autoSpaceDE w:val="0"/>
              <w:autoSpaceDN w:val="0"/>
              <w:adjustRightInd w:val="0"/>
              <w:jc w:val="center"/>
            </w:pPr>
            <w:r w:rsidRPr="00FC09D5">
              <w:t>Суточное</w:t>
            </w:r>
          </w:p>
          <w:p w:rsidR="009E79B5" w:rsidRPr="00FC09D5" w:rsidRDefault="009E79B5" w:rsidP="006B0C63">
            <w:pPr>
              <w:autoSpaceDE w:val="0"/>
              <w:autoSpaceDN w:val="0"/>
              <w:adjustRightInd w:val="0"/>
              <w:jc w:val="center"/>
            </w:pPr>
            <w:r w:rsidRPr="00FC09D5">
              <w:t>тыс. м³/сут</w:t>
            </w:r>
          </w:p>
        </w:tc>
        <w:tc>
          <w:tcPr>
            <w:tcW w:w="1417" w:type="dxa"/>
            <w:shd w:val="clear" w:color="auto" w:fill="B8CCE4"/>
          </w:tcPr>
          <w:p w:rsidR="009E79B5" w:rsidRPr="00FC09D5" w:rsidRDefault="009E79B5" w:rsidP="006B0C63">
            <w:pPr>
              <w:autoSpaceDE w:val="0"/>
              <w:autoSpaceDN w:val="0"/>
              <w:adjustRightInd w:val="0"/>
              <w:jc w:val="center"/>
            </w:pPr>
            <w:r w:rsidRPr="00FC09D5">
              <w:t xml:space="preserve">Макс. суточное </w:t>
            </w:r>
          </w:p>
          <w:p w:rsidR="009E79B5" w:rsidRPr="00FC09D5" w:rsidRDefault="009E79B5" w:rsidP="006B0C63">
            <w:pPr>
              <w:autoSpaceDE w:val="0"/>
              <w:autoSpaceDN w:val="0"/>
              <w:adjustRightInd w:val="0"/>
              <w:jc w:val="center"/>
            </w:pPr>
            <w:r w:rsidRPr="00FC09D5">
              <w:t>тыс. м³/сут</w:t>
            </w:r>
          </w:p>
        </w:tc>
        <w:tc>
          <w:tcPr>
            <w:tcW w:w="1503" w:type="dxa"/>
            <w:shd w:val="clear" w:color="auto" w:fill="B8CCE4"/>
          </w:tcPr>
          <w:p w:rsidR="009E79B5" w:rsidRPr="00FC09D5" w:rsidRDefault="009E79B5" w:rsidP="006B0C63">
            <w:pPr>
              <w:autoSpaceDE w:val="0"/>
              <w:autoSpaceDN w:val="0"/>
              <w:adjustRightInd w:val="0"/>
              <w:jc w:val="center"/>
            </w:pPr>
            <w:r w:rsidRPr="00FC09D5">
              <w:t>Годовое</w:t>
            </w:r>
          </w:p>
          <w:p w:rsidR="009E79B5" w:rsidRPr="00FC09D5" w:rsidRDefault="009E79B5" w:rsidP="006B0C63">
            <w:pPr>
              <w:autoSpaceDE w:val="0"/>
              <w:autoSpaceDN w:val="0"/>
              <w:adjustRightInd w:val="0"/>
              <w:jc w:val="center"/>
            </w:pPr>
            <w:r w:rsidRPr="00FC09D5">
              <w:t>тыс. м³/год</w:t>
            </w:r>
          </w:p>
        </w:tc>
        <w:tc>
          <w:tcPr>
            <w:tcW w:w="1503" w:type="dxa"/>
            <w:shd w:val="clear" w:color="auto" w:fill="B8CCE4"/>
          </w:tcPr>
          <w:p w:rsidR="009E79B5" w:rsidRPr="00FC09D5" w:rsidRDefault="009E79B5" w:rsidP="006B0C63">
            <w:pPr>
              <w:autoSpaceDE w:val="0"/>
              <w:autoSpaceDN w:val="0"/>
              <w:adjustRightInd w:val="0"/>
              <w:jc w:val="center"/>
            </w:pPr>
            <w:r w:rsidRPr="00FC09D5">
              <w:t>Суточное</w:t>
            </w:r>
          </w:p>
          <w:p w:rsidR="009E79B5" w:rsidRPr="00FC09D5" w:rsidRDefault="009E79B5" w:rsidP="006B0C63">
            <w:pPr>
              <w:autoSpaceDE w:val="0"/>
              <w:autoSpaceDN w:val="0"/>
              <w:adjustRightInd w:val="0"/>
              <w:jc w:val="center"/>
            </w:pPr>
            <w:r w:rsidRPr="00FC09D5">
              <w:t>тыс. м³/сут</w:t>
            </w:r>
          </w:p>
        </w:tc>
        <w:tc>
          <w:tcPr>
            <w:tcW w:w="1298" w:type="dxa"/>
            <w:shd w:val="clear" w:color="auto" w:fill="B8CCE4"/>
          </w:tcPr>
          <w:p w:rsidR="009E79B5" w:rsidRPr="00FC09D5" w:rsidRDefault="009E79B5" w:rsidP="006B0C63">
            <w:pPr>
              <w:autoSpaceDE w:val="0"/>
              <w:autoSpaceDN w:val="0"/>
              <w:adjustRightInd w:val="0"/>
              <w:jc w:val="center"/>
            </w:pPr>
            <w:r w:rsidRPr="00FC09D5">
              <w:t xml:space="preserve">Макс. суточное </w:t>
            </w:r>
          </w:p>
          <w:p w:rsidR="009E79B5" w:rsidRPr="00FC09D5" w:rsidRDefault="009E79B5" w:rsidP="006B0C63">
            <w:pPr>
              <w:autoSpaceDE w:val="0"/>
              <w:autoSpaceDN w:val="0"/>
              <w:adjustRightInd w:val="0"/>
              <w:jc w:val="center"/>
            </w:pPr>
            <w:r w:rsidRPr="00FC09D5">
              <w:t>тыс. м³/сут</w:t>
            </w:r>
          </w:p>
        </w:tc>
      </w:tr>
      <w:tr w:rsidR="009E79B5" w:rsidRPr="00FC09D5" w:rsidTr="00F962D6">
        <w:trPr>
          <w:trHeight w:val="276"/>
        </w:trPr>
        <w:tc>
          <w:tcPr>
            <w:tcW w:w="1730" w:type="dxa"/>
          </w:tcPr>
          <w:p w:rsidR="009E79B5" w:rsidRPr="00FC09D5" w:rsidRDefault="009E79B5" w:rsidP="006B0C63">
            <w:pPr>
              <w:autoSpaceDE w:val="0"/>
              <w:autoSpaceDN w:val="0"/>
              <w:adjustRightInd w:val="0"/>
              <w:jc w:val="both"/>
            </w:pPr>
            <w:r w:rsidRPr="00FC09D5">
              <w:t>Горячая</w:t>
            </w:r>
          </w:p>
        </w:tc>
        <w:tc>
          <w:tcPr>
            <w:tcW w:w="1355" w:type="dxa"/>
          </w:tcPr>
          <w:p w:rsidR="009E79B5" w:rsidRPr="00FC09D5" w:rsidRDefault="009E79B5" w:rsidP="006B0C63">
            <w:pPr>
              <w:autoSpaceDE w:val="0"/>
              <w:autoSpaceDN w:val="0"/>
              <w:adjustRightInd w:val="0"/>
              <w:jc w:val="center"/>
            </w:pPr>
            <w:r w:rsidRPr="00FC09D5">
              <w:t>0,00</w:t>
            </w:r>
          </w:p>
        </w:tc>
        <w:tc>
          <w:tcPr>
            <w:tcW w:w="1418" w:type="dxa"/>
          </w:tcPr>
          <w:p w:rsidR="009E79B5" w:rsidRPr="00FC09D5" w:rsidRDefault="009E79B5" w:rsidP="006B0C63">
            <w:pPr>
              <w:autoSpaceDE w:val="0"/>
              <w:autoSpaceDN w:val="0"/>
              <w:adjustRightInd w:val="0"/>
              <w:jc w:val="center"/>
            </w:pPr>
            <w:r w:rsidRPr="00FC09D5">
              <w:t>0,00</w:t>
            </w:r>
          </w:p>
        </w:tc>
        <w:tc>
          <w:tcPr>
            <w:tcW w:w="1417" w:type="dxa"/>
          </w:tcPr>
          <w:p w:rsidR="009E79B5" w:rsidRPr="00FC09D5" w:rsidRDefault="009E79B5" w:rsidP="006B0C63">
            <w:pPr>
              <w:autoSpaceDE w:val="0"/>
              <w:autoSpaceDN w:val="0"/>
              <w:adjustRightInd w:val="0"/>
              <w:jc w:val="center"/>
            </w:pPr>
            <w:r w:rsidRPr="00FC09D5">
              <w:t>0,00</w:t>
            </w:r>
          </w:p>
        </w:tc>
        <w:tc>
          <w:tcPr>
            <w:tcW w:w="1503" w:type="dxa"/>
          </w:tcPr>
          <w:p w:rsidR="009E79B5" w:rsidRPr="00FC09D5" w:rsidRDefault="009E79B5" w:rsidP="006B0C63">
            <w:pPr>
              <w:autoSpaceDE w:val="0"/>
              <w:autoSpaceDN w:val="0"/>
              <w:adjustRightInd w:val="0"/>
              <w:jc w:val="center"/>
            </w:pPr>
            <w:r w:rsidRPr="00FC09D5">
              <w:t>0,00</w:t>
            </w:r>
          </w:p>
        </w:tc>
        <w:tc>
          <w:tcPr>
            <w:tcW w:w="1503" w:type="dxa"/>
          </w:tcPr>
          <w:p w:rsidR="009E79B5" w:rsidRPr="00FC09D5" w:rsidRDefault="009E79B5" w:rsidP="006B0C63">
            <w:pPr>
              <w:autoSpaceDE w:val="0"/>
              <w:autoSpaceDN w:val="0"/>
              <w:adjustRightInd w:val="0"/>
              <w:jc w:val="center"/>
            </w:pPr>
            <w:r w:rsidRPr="00FC09D5">
              <w:t>0,00</w:t>
            </w:r>
          </w:p>
        </w:tc>
        <w:tc>
          <w:tcPr>
            <w:tcW w:w="1298" w:type="dxa"/>
          </w:tcPr>
          <w:p w:rsidR="009E79B5" w:rsidRPr="00FC09D5" w:rsidRDefault="009E79B5" w:rsidP="006B0C63">
            <w:pPr>
              <w:autoSpaceDE w:val="0"/>
              <w:autoSpaceDN w:val="0"/>
              <w:adjustRightInd w:val="0"/>
              <w:jc w:val="center"/>
            </w:pPr>
            <w:r w:rsidRPr="00FC09D5">
              <w:t>0,00</w:t>
            </w:r>
          </w:p>
        </w:tc>
      </w:tr>
      <w:tr w:rsidR="009E79B5" w:rsidRPr="00FC09D5" w:rsidTr="00F962D6">
        <w:tc>
          <w:tcPr>
            <w:tcW w:w="1730" w:type="dxa"/>
          </w:tcPr>
          <w:p w:rsidR="009E79B5" w:rsidRPr="00FC09D5" w:rsidRDefault="009E79B5" w:rsidP="006B0C63">
            <w:pPr>
              <w:autoSpaceDE w:val="0"/>
              <w:autoSpaceDN w:val="0"/>
              <w:adjustRightInd w:val="0"/>
              <w:jc w:val="both"/>
            </w:pPr>
            <w:r w:rsidRPr="00FC09D5">
              <w:t>Питьевая</w:t>
            </w:r>
          </w:p>
        </w:tc>
        <w:tc>
          <w:tcPr>
            <w:tcW w:w="1355" w:type="dxa"/>
          </w:tcPr>
          <w:p w:rsidR="009E79B5" w:rsidRPr="00FC09D5" w:rsidRDefault="00915583" w:rsidP="006B0C63">
            <w:pPr>
              <w:autoSpaceDE w:val="0"/>
              <w:autoSpaceDN w:val="0"/>
              <w:adjustRightInd w:val="0"/>
              <w:jc w:val="center"/>
            </w:pPr>
            <w:r w:rsidRPr="00FC09D5">
              <w:t>395,3</w:t>
            </w:r>
          </w:p>
        </w:tc>
        <w:tc>
          <w:tcPr>
            <w:tcW w:w="1418" w:type="dxa"/>
          </w:tcPr>
          <w:p w:rsidR="009E79B5" w:rsidRPr="00FC09D5" w:rsidRDefault="00EF391E" w:rsidP="006B0C63">
            <w:pPr>
              <w:autoSpaceDE w:val="0"/>
              <w:autoSpaceDN w:val="0"/>
              <w:adjustRightInd w:val="0"/>
              <w:jc w:val="center"/>
            </w:pPr>
            <w:r w:rsidRPr="00FC09D5">
              <w:t>1,08</w:t>
            </w:r>
          </w:p>
        </w:tc>
        <w:tc>
          <w:tcPr>
            <w:tcW w:w="1417" w:type="dxa"/>
          </w:tcPr>
          <w:p w:rsidR="009E79B5" w:rsidRPr="00FC09D5" w:rsidRDefault="00EF391E" w:rsidP="006B0C63">
            <w:pPr>
              <w:autoSpaceDE w:val="0"/>
              <w:autoSpaceDN w:val="0"/>
              <w:adjustRightInd w:val="0"/>
              <w:jc w:val="center"/>
            </w:pPr>
            <w:r w:rsidRPr="00FC09D5">
              <w:t>1,7</w:t>
            </w:r>
          </w:p>
        </w:tc>
        <w:tc>
          <w:tcPr>
            <w:tcW w:w="1503" w:type="dxa"/>
          </w:tcPr>
          <w:p w:rsidR="009E79B5" w:rsidRPr="00FC09D5" w:rsidRDefault="00EF391E" w:rsidP="006B0C63">
            <w:pPr>
              <w:autoSpaceDE w:val="0"/>
              <w:autoSpaceDN w:val="0"/>
              <w:adjustRightInd w:val="0"/>
              <w:jc w:val="center"/>
            </w:pPr>
            <w:r w:rsidRPr="00FC09D5">
              <w:t>444,47</w:t>
            </w:r>
          </w:p>
        </w:tc>
        <w:tc>
          <w:tcPr>
            <w:tcW w:w="1503" w:type="dxa"/>
          </w:tcPr>
          <w:p w:rsidR="009E79B5" w:rsidRPr="00FC09D5" w:rsidRDefault="00EF391E" w:rsidP="006B0C63">
            <w:pPr>
              <w:autoSpaceDE w:val="0"/>
              <w:autoSpaceDN w:val="0"/>
              <w:adjustRightInd w:val="0"/>
              <w:jc w:val="center"/>
            </w:pPr>
            <w:r w:rsidRPr="00FC09D5">
              <w:t>1,17</w:t>
            </w:r>
          </w:p>
        </w:tc>
        <w:tc>
          <w:tcPr>
            <w:tcW w:w="1298" w:type="dxa"/>
          </w:tcPr>
          <w:p w:rsidR="009E79B5" w:rsidRPr="00FC09D5" w:rsidRDefault="00EF391E" w:rsidP="006B0C63">
            <w:pPr>
              <w:autoSpaceDE w:val="0"/>
              <w:autoSpaceDN w:val="0"/>
              <w:adjustRightInd w:val="0"/>
              <w:jc w:val="center"/>
            </w:pPr>
            <w:r w:rsidRPr="00FC09D5">
              <w:t>1,9</w:t>
            </w:r>
          </w:p>
        </w:tc>
      </w:tr>
      <w:tr w:rsidR="009E79B5" w:rsidRPr="00FC09D5" w:rsidTr="00F962D6">
        <w:trPr>
          <w:trHeight w:val="430"/>
        </w:trPr>
        <w:tc>
          <w:tcPr>
            <w:tcW w:w="1730" w:type="dxa"/>
          </w:tcPr>
          <w:p w:rsidR="009E79B5" w:rsidRPr="00FC09D5" w:rsidRDefault="009E79B5" w:rsidP="006B0C63">
            <w:pPr>
              <w:autoSpaceDE w:val="0"/>
              <w:autoSpaceDN w:val="0"/>
              <w:adjustRightInd w:val="0"/>
              <w:jc w:val="both"/>
            </w:pPr>
            <w:r w:rsidRPr="00FC09D5">
              <w:t>Техническая</w:t>
            </w:r>
          </w:p>
        </w:tc>
        <w:tc>
          <w:tcPr>
            <w:tcW w:w="1355" w:type="dxa"/>
          </w:tcPr>
          <w:p w:rsidR="009E79B5" w:rsidRPr="00FC09D5" w:rsidRDefault="009E79B5" w:rsidP="006B0C63">
            <w:pPr>
              <w:autoSpaceDE w:val="0"/>
              <w:autoSpaceDN w:val="0"/>
              <w:adjustRightInd w:val="0"/>
              <w:jc w:val="center"/>
            </w:pPr>
            <w:r w:rsidRPr="00FC09D5">
              <w:t>0,00</w:t>
            </w:r>
          </w:p>
        </w:tc>
        <w:tc>
          <w:tcPr>
            <w:tcW w:w="1418" w:type="dxa"/>
          </w:tcPr>
          <w:p w:rsidR="009E79B5" w:rsidRPr="00FC09D5" w:rsidRDefault="009E79B5" w:rsidP="006B0C63">
            <w:pPr>
              <w:autoSpaceDE w:val="0"/>
              <w:autoSpaceDN w:val="0"/>
              <w:adjustRightInd w:val="0"/>
              <w:jc w:val="center"/>
            </w:pPr>
            <w:r w:rsidRPr="00FC09D5">
              <w:t>0,00</w:t>
            </w:r>
          </w:p>
        </w:tc>
        <w:tc>
          <w:tcPr>
            <w:tcW w:w="1417" w:type="dxa"/>
          </w:tcPr>
          <w:p w:rsidR="009E79B5" w:rsidRPr="00FC09D5" w:rsidRDefault="009E79B5" w:rsidP="006B0C63">
            <w:pPr>
              <w:autoSpaceDE w:val="0"/>
              <w:autoSpaceDN w:val="0"/>
              <w:adjustRightInd w:val="0"/>
              <w:jc w:val="center"/>
            </w:pPr>
            <w:r w:rsidRPr="00FC09D5">
              <w:t>0,00</w:t>
            </w:r>
          </w:p>
        </w:tc>
        <w:tc>
          <w:tcPr>
            <w:tcW w:w="1503" w:type="dxa"/>
          </w:tcPr>
          <w:p w:rsidR="009E79B5" w:rsidRPr="00FC09D5" w:rsidRDefault="009E79B5" w:rsidP="006B0C63">
            <w:pPr>
              <w:autoSpaceDE w:val="0"/>
              <w:autoSpaceDN w:val="0"/>
              <w:adjustRightInd w:val="0"/>
              <w:jc w:val="center"/>
            </w:pPr>
            <w:r w:rsidRPr="00FC09D5">
              <w:t>0,00</w:t>
            </w:r>
          </w:p>
        </w:tc>
        <w:tc>
          <w:tcPr>
            <w:tcW w:w="1503" w:type="dxa"/>
          </w:tcPr>
          <w:p w:rsidR="009E79B5" w:rsidRPr="00FC09D5" w:rsidRDefault="009E79B5" w:rsidP="006B0C63">
            <w:pPr>
              <w:autoSpaceDE w:val="0"/>
              <w:autoSpaceDN w:val="0"/>
              <w:adjustRightInd w:val="0"/>
              <w:jc w:val="center"/>
            </w:pPr>
            <w:r w:rsidRPr="00FC09D5">
              <w:t>0,00</w:t>
            </w:r>
          </w:p>
        </w:tc>
        <w:tc>
          <w:tcPr>
            <w:tcW w:w="1298" w:type="dxa"/>
          </w:tcPr>
          <w:p w:rsidR="009E79B5" w:rsidRPr="00FC09D5" w:rsidRDefault="009E79B5" w:rsidP="006B0C63">
            <w:pPr>
              <w:autoSpaceDE w:val="0"/>
              <w:autoSpaceDN w:val="0"/>
              <w:adjustRightInd w:val="0"/>
              <w:jc w:val="center"/>
            </w:pPr>
            <w:r w:rsidRPr="00FC09D5">
              <w:t>0,00</w:t>
            </w:r>
          </w:p>
        </w:tc>
      </w:tr>
    </w:tbl>
    <w:p w:rsidR="009E79B5" w:rsidRPr="00FC09D5" w:rsidRDefault="009E79B5" w:rsidP="006B0C63">
      <w:pPr>
        <w:autoSpaceDE w:val="0"/>
        <w:autoSpaceDN w:val="0"/>
        <w:adjustRightInd w:val="0"/>
        <w:ind w:firstLine="708"/>
        <w:jc w:val="both"/>
        <w:rPr>
          <w:sz w:val="28"/>
          <w:szCs w:val="28"/>
        </w:rPr>
      </w:pP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Ожидаемое потребление будет выше существующего приблизительно </w:t>
      </w:r>
      <w:r w:rsidR="00EF391E" w:rsidRPr="00FC09D5">
        <w:rPr>
          <w:sz w:val="28"/>
          <w:szCs w:val="28"/>
        </w:rPr>
        <w:t>на 22%</w:t>
      </w:r>
      <w:r w:rsidRPr="00FC09D5">
        <w:rPr>
          <w:sz w:val="28"/>
          <w:szCs w:val="28"/>
        </w:rPr>
        <w:t xml:space="preserve">, в связи с увеличением абонентов системы водоснабжения.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rPr>
          <w:b/>
          <w:bCs/>
          <w:sz w:val="28"/>
          <w:szCs w:val="28"/>
        </w:rPr>
        <w:sectPr w:rsidR="009E79B5" w:rsidRPr="00FC09D5" w:rsidSect="00F962D6">
          <w:pgSz w:w="12240" w:h="15840"/>
          <w:pgMar w:top="397" w:right="476" w:bottom="397" w:left="1418" w:header="720" w:footer="720" w:gutter="0"/>
          <w:cols w:space="720"/>
        </w:sectPr>
      </w:pPr>
    </w:p>
    <w:p w:rsidR="009E79B5" w:rsidRPr="00FC09D5" w:rsidRDefault="009E79B5" w:rsidP="006B0C63">
      <w:pPr>
        <w:autoSpaceDE w:val="0"/>
        <w:autoSpaceDN w:val="0"/>
        <w:adjustRightInd w:val="0"/>
        <w:jc w:val="center"/>
        <w:rPr>
          <w:b/>
          <w:bCs/>
          <w:sz w:val="28"/>
          <w:szCs w:val="28"/>
        </w:rPr>
      </w:pPr>
      <w:r w:rsidRPr="00FC09D5">
        <w:rPr>
          <w:b/>
          <w:bCs/>
          <w:sz w:val="28"/>
          <w:szCs w:val="28"/>
        </w:rPr>
        <w:lastRenderedPageBreak/>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 абонентами.</w:t>
      </w:r>
    </w:p>
    <w:p w:rsidR="009E79B5" w:rsidRPr="00FC09D5" w:rsidRDefault="009E79B5" w:rsidP="006B0C63">
      <w:pPr>
        <w:autoSpaceDE w:val="0"/>
        <w:autoSpaceDN w:val="0"/>
        <w:adjustRightInd w:val="0"/>
        <w:contextualSpacing/>
        <w:rPr>
          <w:bCs/>
          <w:sz w:val="28"/>
          <w:szCs w:val="28"/>
        </w:rPr>
      </w:pPr>
      <w:r w:rsidRPr="00FC09D5">
        <w:rPr>
          <w:bCs/>
          <w:sz w:val="28"/>
          <w:szCs w:val="28"/>
        </w:rPr>
        <w:t xml:space="preserve">Таблица 10 -  Оценка расходов питьевой воды  </w:t>
      </w:r>
      <w:r w:rsidR="00DA65F3" w:rsidRPr="00FC09D5">
        <w:rPr>
          <w:bCs/>
          <w:sz w:val="28"/>
          <w:szCs w:val="28"/>
        </w:rPr>
        <w:t>Рязанского</w:t>
      </w:r>
      <w:r w:rsidRPr="00FC09D5">
        <w:rPr>
          <w:bCs/>
          <w:sz w:val="28"/>
          <w:szCs w:val="28"/>
        </w:rPr>
        <w:t xml:space="preserve">  сельского поселения.</w:t>
      </w:r>
    </w:p>
    <w:tbl>
      <w:tblPr>
        <w:tblW w:w="13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1271"/>
        <w:gridCol w:w="996"/>
        <w:gridCol w:w="996"/>
        <w:gridCol w:w="1132"/>
        <w:gridCol w:w="1273"/>
        <w:gridCol w:w="1132"/>
        <w:gridCol w:w="996"/>
        <w:gridCol w:w="996"/>
        <w:gridCol w:w="1132"/>
        <w:gridCol w:w="996"/>
      </w:tblGrid>
      <w:tr w:rsidR="00EF391E" w:rsidRPr="00FC09D5" w:rsidTr="00EF391E">
        <w:trPr>
          <w:trHeight w:hRule="exact" w:val="567"/>
        </w:trPr>
        <w:tc>
          <w:tcPr>
            <w:tcW w:w="2119" w:type="dxa"/>
            <w:vMerge w:val="restart"/>
            <w:shd w:val="clear" w:color="auto" w:fill="B8CCE4"/>
          </w:tcPr>
          <w:p w:rsidR="00EF391E" w:rsidRPr="00FC09D5" w:rsidRDefault="00EF391E" w:rsidP="006B0C63">
            <w:pPr>
              <w:autoSpaceDE w:val="0"/>
              <w:autoSpaceDN w:val="0"/>
              <w:adjustRightInd w:val="0"/>
              <w:contextualSpacing/>
              <w:jc w:val="center"/>
              <w:rPr>
                <w:bCs/>
              </w:rPr>
            </w:pPr>
            <w:r w:rsidRPr="00FC09D5">
              <w:rPr>
                <w:bCs/>
              </w:rPr>
              <w:t>Наименование</w:t>
            </w:r>
          </w:p>
        </w:tc>
        <w:tc>
          <w:tcPr>
            <w:tcW w:w="1271"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201</w:t>
            </w:r>
            <w:r w:rsidR="00AA47D5" w:rsidRPr="00FC09D5">
              <w:rPr>
                <w:bCs/>
              </w:rPr>
              <w:t>8</w:t>
            </w:r>
          </w:p>
        </w:tc>
        <w:tc>
          <w:tcPr>
            <w:tcW w:w="996"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201</w:t>
            </w:r>
            <w:r w:rsidR="00AA47D5" w:rsidRPr="00FC09D5">
              <w:rPr>
                <w:bCs/>
              </w:rPr>
              <w:t>9</w:t>
            </w:r>
          </w:p>
        </w:tc>
        <w:tc>
          <w:tcPr>
            <w:tcW w:w="996"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w:t>
            </w:r>
            <w:r w:rsidR="00AA47D5" w:rsidRPr="00FC09D5">
              <w:rPr>
                <w:bCs/>
              </w:rPr>
              <w:t>20</w:t>
            </w:r>
          </w:p>
        </w:tc>
        <w:tc>
          <w:tcPr>
            <w:tcW w:w="1132"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w:t>
            </w:r>
            <w:r w:rsidR="00AA47D5" w:rsidRPr="00FC09D5">
              <w:rPr>
                <w:bCs/>
              </w:rPr>
              <w:t>21</w:t>
            </w:r>
          </w:p>
        </w:tc>
        <w:tc>
          <w:tcPr>
            <w:tcW w:w="1273"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202</w:t>
            </w:r>
            <w:r w:rsidR="00AA47D5" w:rsidRPr="00FC09D5">
              <w:rPr>
                <w:bCs/>
              </w:rPr>
              <w:t>2</w:t>
            </w:r>
          </w:p>
        </w:tc>
        <w:tc>
          <w:tcPr>
            <w:tcW w:w="1132"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202</w:t>
            </w:r>
            <w:r w:rsidR="00AA47D5" w:rsidRPr="00FC09D5">
              <w:rPr>
                <w:bCs/>
              </w:rPr>
              <w:t>3</w:t>
            </w:r>
          </w:p>
        </w:tc>
        <w:tc>
          <w:tcPr>
            <w:tcW w:w="996"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202</w:t>
            </w:r>
            <w:r w:rsidR="00AA47D5" w:rsidRPr="00FC09D5">
              <w:rPr>
                <w:bCs/>
              </w:rPr>
              <w:t>4</w:t>
            </w:r>
          </w:p>
        </w:tc>
        <w:tc>
          <w:tcPr>
            <w:tcW w:w="996"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202</w:t>
            </w:r>
            <w:r w:rsidR="00AA47D5" w:rsidRPr="00FC09D5">
              <w:rPr>
                <w:bCs/>
              </w:rPr>
              <w:t>5</w:t>
            </w:r>
          </w:p>
        </w:tc>
        <w:tc>
          <w:tcPr>
            <w:tcW w:w="1132"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202</w:t>
            </w:r>
            <w:r w:rsidR="00AA47D5" w:rsidRPr="00FC09D5">
              <w:rPr>
                <w:bCs/>
              </w:rPr>
              <w:t>6</w:t>
            </w:r>
          </w:p>
        </w:tc>
        <w:tc>
          <w:tcPr>
            <w:tcW w:w="996" w:type="dxa"/>
            <w:shd w:val="clear" w:color="auto" w:fill="B8CCE4"/>
            <w:vAlign w:val="center"/>
          </w:tcPr>
          <w:p w:rsidR="00EF391E" w:rsidRPr="00FC09D5" w:rsidRDefault="00EF391E" w:rsidP="00AA47D5">
            <w:pPr>
              <w:autoSpaceDE w:val="0"/>
              <w:autoSpaceDN w:val="0"/>
              <w:adjustRightInd w:val="0"/>
              <w:contextualSpacing/>
              <w:jc w:val="center"/>
              <w:rPr>
                <w:bCs/>
              </w:rPr>
            </w:pPr>
            <w:r w:rsidRPr="00FC09D5">
              <w:rPr>
                <w:bCs/>
              </w:rPr>
              <w:t>202</w:t>
            </w:r>
            <w:r w:rsidR="00AA47D5" w:rsidRPr="00FC09D5">
              <w:rPr>
                <w:bCs/>
              </w:rPr>
              <w:t>7</w:t>
            </w:r>
          </w:p>
        </w:tc>
      </w:tr>
      <w:tr w:rsidR="009E79B5" w:rsidRPr="00FC09D5" w:rsidTr="00EF391E">
        <w:trPr>
          <w:trHeight w:hRule="exact" w:val="567"/>
        </w:trPr>
        <w:tc>
          <w:tcPr>
            <w:tcW w:w="2119" w:type="dxa"/>
            <w:vMerge/>
            <w:shd w:val="clear" w:color="auto" w:fill="B8CCE4"/>
          </w:tcPr>
          <w:p w:rsidR="009E79B5" w:rsidRPr="00FC09D5" w:rsidRDefault="009E79B5" w:rsidP="006B0C63">
            <w:pPr>
              <w:autoSpaceDE w:val="0"/>
              <w:autoSpaceDN w:val="0"/>
              <w:adjustRightInd w:val="0"/>
              <w:contextualSpacing/>
              <w:rPr>
                <w:bCs/>
              </w:rPr>
            </w:pPr>
          </w:p>
        </w:tc>
        <w:tc>
          <w:tcPr>
            <w:tcW w:w="10920" w:type="dxa"/>
            <w:gridSpan w:val="10"/>
            <w:shd w:val="clear" w:color="auto" w:fill="B8CCE4"/>
            <w:vAlign w:val="center"/>
          </w:tcPr>
          <w:p w:rsidR="009E79B5" w:rsidRPr="00FC09D5" w:rsidRDefault="009E79B5" w:rsidP="006B0C63">
            <w:pPr>
              <w:autoSpaceDE w:val="0"/>
              <w:autoSpaceDN w:val="0"/>
              <w:adjustRightInd w:val="0"/>
              <w:contextualSpacing/>
              <w:jc w:val="center"/>
              <w:rPr>
                <w:bCs/>
              </w:rPr>
            </w:pPr>
            <w:r w:rsidRPr="00FC09D5">
              <w:rPr>
                <w:bCs/>
              </w:rPr>
              <w:t>Тыс. м</w:t>
            </w:r>
            <w:r w:rsidRPr="00FC09D5">
              <w:rPr>
                <w:bCs/>
                <w:vertAlign w:val="superscript"/>
              </w:rPr>
              <w:t>3</w:t>
            </w:r>
          </w:p>
        </w:tc>
      </w:tr>
      <w:tr w:rsidR="00EF391E" w:rsidRPr="00FC09D5" w:rsidTr="00AA1878">
        <w:trPr>
          <w:trHeight w:hRule="exact" w:val="567"/>
        </w:trPr>
        <w:tc>
          <w:tcPr>
            <w:tcW w:w="2119" w:type="dxa"/>
            <w:shd w:val="clear" w:color="auto" w:fill="auto"/>
            <w:vAlign w:val="center"/>
          </w:tcPr>
          <w:p w:rsidR="00EF391E" w:rsidRPr="00FC09D5" w:rsidRDefault="00EF391E" w:rsidP="006B0C63">
            <w:pPr>
              <w:autoSpaceDE w:val="0"/>
              <w:autoSpaceDN w:val="0"/>
              <w:adjustRightInd w:val="0"/>
              <w:contextualSpacing/>
              <w:rPr>
                <w:bCs/>
              </w:rPr>
            </w:pPr>
            <w:r w:rsidRPr="00FC09D5">
              <w:rPr>
                <w:bCs/>
              </w:rPr>
              <w:t>Население</w:t>
            </w:r>
          </w:p>
        </w:tc>
        <w:tc>
          <w:tcPr>
            <w:tcW w:w="1271" w:type="dxa"/>
            <w:shd w:val="clear" w:color="auto" w:fill="auto"/>
          </w:tcPr>
          <w:p w:rsidR="00EF391E" w:rsidRPr="00FC09D5" w:rsidRDefault="00EF391E" w:rsidP="006B0C63">
            <w:r w:rsidRPr="00FC09D5">
              <w:t>139,6</w:t>
            </w:r>
          </w:p>
        </w:tc>
        <w:tc>
          <w:tcPr>
            <w:tcW w:w="996" w:type="dxa"/>
            <w:shd w:val="clear" w:color="auto" w:fill="auto"/>
          </w:tcPr>
          <w:p w:rsidR="00EF391E" w:rsidRPr="00FC09D5" w:rsidRDefault="00EF391E" w:rsidP="006B0C63">
            <w:r w:rsidRPr="00FC09D5">
              <w:t>143,4</w:t>
            </w:r>
          </w:p>
        </w:tc>
        <w:tc>
          <w:tcPr>
            <w:tcW w:w="996" w:type="dxa"/>
            <w:shd w:val="clear" w:color="auto" w:fill="auto"/>
          </w:tcPr>
          <w:p w:rsidR="00EF391E" w:rsidRPr="00FC09D5" w:rsidRDefault="00EF391E" w:rsidP="006B0C63">
            <w:r w:rsidRPr="00FC09D5">
              <w:t>147,2</w:t>
            </w:r>
          </w:p>
        </w:tc>
        <w:tc>
          <w:tcPr>
            <w:tcW w:w="1132" w:type="dxa"/>
            <w:shd w:val="clear" w:color="auto" w:fill="auto"/>
          </w:tcPr>
          <w:p w:rsidR="00EF391E" w:rsidRPr="00FC09D5" w:rsidRDefault="00EF391E" w:rsidP="006B0C63">
            <w:r w:rsidRPr="00FC09D5">
              <w:t>151,3</w:t>
            </w:r>
          </w:p>
        </w:tc>
        <w:tc>
          <w:tcPr>
            <w:tcW w:w="1273" w:type="dxa"/>
            <w:shd w:val="clear" w:color="auto" w:fill="auto"/>
          </w:tcPr>
          <w:p w:rsidR="00EF391E" w:rsidRPr="00FC09D5" w:rsidRDefault="00EF391E" w:rsidP="006B0C63">
            <w:r w:rsidRPr="00FC09D5">
              <w:t>154,8</w:t>
            </w:r>
          </w:p>
        </w:tc>
        <w:tc>
          <w:tcPr>
            <w:tcW w:w="1132" w:type="dxa"/>
            <w:shd w:val="clear" w:color="auto" w:fill="auto"/>
          </w:tcPr>
          <w:p w:rsidR="00EF391E" w:rsidRPr="00FC09D5" w:rsidRDefault="00EF391E" w:rsidP="006B0C63">
            <w:r w:rsidRPr="00FC09D5">
              <w:t>158,6</w:t>
            </w:r>
          </w:p>
        </w:tc>
        <w:tc>
          <w:tcPr>
            <w:tcW w:w="996" w:type="dxa"/>
            <w:shd w:val="clear" w:color="auto" w:fill="auto"/>
          </w:tcPr>
          <w:p w:rsidR="00EF391E" w:rsidRPr="00FC09D5" w:rsidRDefault="00EF391E" w:rsidP="006B0C63">
            <w:r w:rsidRPr="00FC09D5">
              <w:t>162,4</w:t>
            </w:r>
          </w:p>
        </w:tc>
        <w:tc>
          <w:tcPr>
            <w:tcW w:w="996" w:type="dxa"/>
            <w:shd w:val="clear" w:color="auto" w:fill="auto"/>
          </w:tcPr>
          <w:p w:rsidR="00EF391E" w:rsidRPr="00FC09D5" w:rsidRDefault="00EF391E" w:rsidP="006B0C63">
            <w:r w:rsidRPr="00FC09D5">
              <w:t>166,2</w:t>
            </w:r>
          </w:p>
        </w:tc>
        <w:tc>
          <w:tcPr>
            <w:tcW w:w="1132" w:type="dxa"/>
            <w:shd w:val="clear" w:color="auto" w:fill="auto"/>
          </w:tcPr>
          <w:p w:rsidR="00EF391E" w:rsidRPr="00FC09D5" w:rsidRDefault="00EF391E" w:rsidP="006B0C63">
            <w:r w:rsidRPr="00FC09D5">
              <w:t>170,2</w:t>
            </w:r>
          </w:p>
        </w:tc>
        <w:tc>
          <w:tcPr>
            <w:tcW w:w="996" w:type="dxa"/>
          </w:tcPr>
          <w:p w:rsidR="00EF391E" w:rsidRPr="00FC09D5" w:rsidRDefault="00EF391E" w:rsidP="006B0C63">
            <w:r w:rsidRPr="00FC09D5">
              <w:t>174,3</w:t>
            </w:r>
          </w:p>
        </w:tc>
      </w:tr>
      <w:tr w:rsidR="00EF391E" w:rsidRPr="00FC09D5" w:rsidTr="00AA1878">
        <w:trPr>
          <w:trHeight w:hRule="exact" w:val="567"/>
        </w:trPr>
        <w:tc>
          <w:tcPr>
            <w:tcW w:w="2119" w:type="dxa"/>
            <w:shd w:val="clear" w:color="auto" w:fill="auto"/>
            <w:vAlign w:val="center"/>
          </w:tcPr>
          <w:p w:rsidR="00EF391E" w:rsidRPr="00FC09D5" w:rsidRDefault="00EF391E" w:rsidP="006B0C63">
            <w:pPr>
              <w:autoSpaceDE w:val="0"/>
              <w:autoSpaceDN w:val="0"/>
              <w:adjustRightInd w:val="0"/>
              <w:contextualSpacing/>
              <w:rPr>
                <w:bCs/>
              </w:rPr>
            </w:pPr>
            <w:r w:rsidRPr="00FC09D5">
              <w:rPr>
                <w:bCs/>
              </w:rPr>
              <w:t>Бюджетные организации</w:t>
            </w:r>
          </w:p>
        </w:tc>
        <w:tc>
          <w:tcPr>
            <w:tcW w:w="1271" w:type="dxa"/>
            <w:shd w:val="clear" w:color="auto" w:fill="auto"/>
          </w:tcPr>
          <w:p w:rsidR="00EF391E" w:rsidRPr="00FC09D5" w:rsidRDefault="00EF391E" w:rsidP="006B0C63">
            <w:r w:rsidRPr="00FC09D5">
              <w:t>6,9</w:t>
            </w:r>
          </w:p>
        </w:tc>
        <w:tc>
          <w:tcPr>
            <w:tcW w:w="996" w:type="dxa"/>
            <w:shd w:val="clear" w:color="auto" w:fill="auto"/>
          </w:tcPr>
          <w:p w:rsidR="00EF391E" w:rsidRPr="00FC09D5" w:rsidRDefault="00EF391E" w:rsidP="006B0C63">
            <w:r w:rsidRPr="00FC09D5">
              <w:t>6,9</w:t>
            </w:r>
          </w:p>
        </w:tc>
        <w:tc>
          <w:tcPr>
            <w:tcW w:w="996" w:type="dxa"/>
            <w:shd w:val="clear" w:color="auto" w:fill="auto"/>
          </w:tcPr>
          <w:p w:rsidR="00EF391E" w:rsidRPr="00FC09D5" w:rsidRDefault="00EF391E" w:rsidP="006B0C63">
            <w:r w:rsidRPr="00FC09D5">
              <w:t>6,9</w:t>
            </w:r>
          </w:p>
        </w:tc>
        <w:tc>
          <w:tcPr>
            <w:tcW w:w="1132" w:type="dxa"/>
            <w:shd w:val="clear" w:color="auto" w:fill="auto"/>
          </w:tcPr>
          <w:p w:rsidR="00EF391E" w:rsidRPr="00FC09D5" w:rsidRDefault="00EF391E" w:rsidP="006B0C63">
            <w:r w:rsidRPr="00FC09D5">
              <w:t>6,9</w:t>
            </w:r>
          </w:p>
        </w:tc>
        <w:tc>
          <w:tcPr>
            <w:tcW w:w="1273" w:type="dxa"/>
            <w:shd w:val="clear" w:color="auto" w:fill="auto"/>
          </w:tcPr>
          <w:p w:rsidR="00EF391E" w:rsidRPr="00FC09D5" w:rsidRDefault="00EF391E" w:rsidP="006B0C63">
            <w:r w:rsidRPr="00FC09D5">
              <w:t>6,9</w:t>
            </w:r>
          </w:p>
        </w:tc>
        <w:tc>
          <w:tcPr>
            <w:tcW w:w="1132" w:type="dxa"/>
            <w:shd w:val="clear" w:color="auto" w:fill="auto"/>
          </w:tcPr>
          <w:p w:rsidR="00EF391E" w:rsidRPr="00FC09D5" w:rsidRDefault="00EF391E" w:rsidP="006B0C63">
            <w:r w:rsidRPr="00FC09D5">
              <w:t>6,9</w:t>
            </w:r>
          </w:p>
        </w:tc>
        <w:tc>
          <w:tcPr>
            <w:tcW w:w="996" w:type="dxa"/>
            <w:shd w:val="clear" w:color="auto" w:fill="auto"/>
          </w:tcPr>
          <w:p w:rsidR="00EF391E" w:rsidRPr="00FC09D5" w:rsidRDefault="00EF391E" w:rsidP="006B0C63">
            <w:r w:rsidRPr="00FC09D5">
              <w:t>6,9</w:t>
            </w:r>
          </w:p>
        </w:tc>
        <w:tc>
          <w:tcPr>
            <w:tcW w:w="996" w:type="dxa"/>
            <w:shd w:val="clear" w:color="auto" w:fill="auto"/>
          </w:tcPr>
          <w:p w:rsidR="00EF391E" w:rsidRPr="00FC09D5" w:rsidRDefault="00EF391E" w:rsidP="006B0C63">
            <w:r w:rsidRPr="00FC09D5">
              <w:t>6,9</w:t>
            </w:r>
          </w:p>
        </w:tc>
        <w:tc>
          <w:tcPr>
            <w:tcW w:w="1132" w:type="dxa"/>
            <w:shd w:val="clear" w:color="auto" w:fill="auto"/>
          </w:tcPr>
          <w:p w:rsidR="00EF391E" w:rsidRPr="00FC09D5" w:rsidRDefault="00EF391E" w:rsidP="006B0C63">
            <w:r w:rsidRPr="00FC09D5">
              <w:t>6,9</w:t>
            </w:r>
          </w:p>
        </w:tc>
        <w:tc>
          <w:tcPr>
            <w:tcW w:w="996" w:type="dxa"/>
          </w:tcPr>
          <w:p w:rsidR="00EF391E" w:rsidRPr="00FC09D5" w:rsidRDefault="00EF391E" w:rsidP="006B0C63">
            <w:r w:rsidRPr="00FC09D5">
              <w:t>6,9</w:t>
            </w:r>
          </w:p>
        </w:tc>
      </w:tr>
      <w:tr w:rsidR="00EF391E" w:rsidRPr="00FC09D5" w:rsidTr="00AA1878">
        <w:trPr>
          <w:trHeight w:hRule="exact" w:val="567"/>
        </w:trPr>
        <w:tc>
          <w:tcPr>
            <w:tcW w:w="2119" w:type="dxa"/>
            <w:shd w:val="clear" w:color="auto" w:fill="auto"/>
            <w:vAlign w:val="center"/>
          </w:tcPr>
          <w:p w:rsidR="00EF391E" w:rsidRPr="00FC09D5" w:rsidRDefault="00EF391E" w:rsidP="006B0C63">
            <w:pPr>
              <w:autoSpaceDE w:val="0"/>
              <w:autoSpaceDN w:val="0"/>
              <w:adjustRightInd w:val="0"/>
              <w:contextualSpacing/>
              <w:rPr>
                <w:bCs/>
              </w:rPr>
            </w:pPr>
            <w:r w:rsidRPr="00FC09D5">
              <w:rPr>
                <w:bCs/>
              </w:rPr>
              <w:t>Прочие организации</w:t>
            </w:r>
          </w:p>
        </w:tc>
        <w:tc>
          <w:tcPr>
            <w:tcW w:w="1271" w:type="dxa"/>
            <w:shd w:val="clear" w:color="auto" w:fill="auto"/>
          </w:tcPr>
          <w:p w:rsidR="00EF391E" w:rsidRPr="00FC09D5" w:rsidRDefault="00EF391E" w:rsidP="006B0C63">
            <w:r w:rsidRPr="00FC09D5">
              <w:t>15,7</w:t>
            </w:r>
          </w:p>
        </w:tc>
        <w:tc>
          <w:tcPr>
            <w:tcW w:w="996" w:type="dxa"/>
            <w:shd w:val="clear" w:color="auto" w:fill="auto"/>
          </w:tcPr>
          <w:p w:rsidR="00EF391E" w:rsidRPr="00FC09D5" w:rsidRDefault="00EF391E" w:rsidP="006B0C63">
            <w:r w:rsidRPr="00FC09D5">
              <w:t>17,74</w:t>
            </w:r>
          </w:p>
        </w:tc>
        <w:tc>
          <w:tcPr>
            <w:tcW w:w="996" w:type="dxa"/>
            <w:shd w:val="clear" w:color="auto" w:fill="auto"/>
          </w:tcPr>
          <w:p w:rsidR="00EF391E" w:rsidRPr="00FC09D5" w:rsidRDefault="00EF391E" w:rsidP="006B0C63">
            <w:r w:rsidRPr="00FC09D5">
              <w:t>18,94</w:t>
            </w:r>
          </w:p>
        </w:tc>
        <w:tc>
          <w:tcPr>
            <w:tcW w:w="1132" w:type="dxa"/>
            <w:shd w:val="clear" w:color="auto" w:fill="auto"/>
          </w:tcPr>
          <w:p w:rsidR="00EF391E" w:rsidRPr="00FC09D5" w:rsidRDefault="00EF391E" w:rsidP="006B0C63">
            <w:r w:rsidRPr="00FC09D5">
              <w:t>20,02</w:t>
            </w:r>
          </w:p>
        </w:tc>
        <w:tc>
          <w:tcPr>
            <w:tcW w:w="1273" w:type="dxa"/>
            <w:shd w:val="clear" w:color="auto" w:fill="auto"/>
          </w:tcPr>
          <w:p w:rsidR="00EF391E" w:rsidRPr="00FC09D5" w:rsidRDefault="00EF391E" w:rsidP="006B0C63">
            <w:r w:rsidRPr="00FC09D5">
              <w:t>21,1</w:t>
            </w:r>
          </w:p>
        </w:tc>
        <w:tc>
          <w:tcPr>
            <w:tcW w:w="1132" w:type="dxa"/>
            <w:shd w:val="clear" w:color="auto" w:fill="auto"/>
          </w:tcPr>
          <w:p w:rsidR="00EF391E" w:rsidRPr="00FC09D5" w:rsidRDefault="00EF391E" w:rsidP="006B0C63">
            <w:r w:rsidRPr="00FC09D5">
              <w:t>22,18</w:t>
            </w:r>
          </w:p>
        </w:tc>
        <w:tc>
          <w:tcPr>
            <w:tcW w:w="996" w:type="dxa"/>
            <w:shd w:val="clear" w:color="auto" w:fill="auto"/>
          </w:tcPr>
          <w:p w:rsidR="00EF391E" w:rsidRPr="00FC09D5" w:rsidRDefault="00EF391E" w:rsidP="006B0C63">
            <w:r w:rsidRPr="00FC09D5">
              <w:t>23,26</w:t>
            </w:r>
          </w:p>
        </w:tc>
        <w:tc>
          <w:tcPr>
            <w:tcW w:w="996" w:type="dxa"/>
            <w:shd w:val="clear" w:color="auto" w:fill="auto"/>
          </w:tcPr>
          <w:p w:rsidR="00EF391E" w:rsidRPr="00FC09D5" w:rsidRDefault="00EF391E" w:rsidP="006B0C63">
            <w:r w:rsidRPr="00FC09D5">
              <w:t>24,34</w:t>
            </w:r>
          </w:p>
        </w:tc>
        <w:tc>
          <w:tcPr>
            <w:tcW w:w="1132" w:type="dxa"/>
            <w:shd w:val="clear" w:color="auto" w:fill="auto"/>
          </w:tcPr>
          <w:p w:rsidR="00EF391E" w:rsidRPr="00FC09D5" w:rsidRDefault="00EF391E" w:rsidP="006B0C63">
            <w:r w:rsidRPr="00FC09D5">
              <w:t>25,42</w:t>
            </w:r>
          </w:p>
        </w:tc>
        <w:tc>
          <w:tcPr>
            <w:tcW w:w="996" w:type="dxa"/>
          </w:tcPr>
          <w:p w:rsidR="00EF391E" w:rsidRPr="00FC09D5" w:rsidRDefault="00EF391E" w:rsidP="006B0C63">
            <w:r w:rsidRPr="00FC09D5">
              <w:t>26,5</w:t>
            </w:r>
          </w:p>
        </w:tc>
      </w:tr>
      <w:tr w:rsidR="00EF391E" w:rsidRPr="00FC09D5" w:rsidTr="00AA1878">
        <w:trPr>
          <w:trHeight w:hRule="exact" w:val="709"/>
        </w:trPr>
        <w:tc>
          <w:tcPr>
            <w:tcW w:w="2119" w:type="dxa"/>
            <w:tcBorders>
              <w:bottom w:val="single" w:sz="4" w:space="0" w:color="auto"/>
            </w:tcBorders>
            <w:shd w:val="clear" w:color="auto" w:fill="auto"/>
            <w:vAlign w:val="center"/>
          </w:tcPr>
          <w:p w:rsidR="00EF391E" w:rsidRPr="00FC09D5" w:rsidRDefault="00EF391E" w:rsidP="006B0C63">
            <w:pPr>
              <w:autoSpaceDE w:val="0"/>
              <w:autoSpaceDN w:val="0"/>
              <w:adjustRightInd w:val="0"/>
              <w:contextualSpacing/>
              <w:rPr>
                <w:bCs/>
              </w:rPr>
            </w:pPr>
            <w:r w:rsidRPr="00FC09D5">
              <w:rPr>
                <w:bCs/>
              </w:rPr>
              <w:t>Потери</w:t>
            </w:r>
          </w:p>
        </w:tc>
        <w:tc>
          <w:tcPr>
            <w:tcW w:w="1271" w:type="dxa"/>
            <w:tcBorders>
              <w:bottom w:val="single" w:sz="4" w:space="0" w:color="auto"/>
            </w:tcBorders>
            <w:shd w:val="clear" w:color="auto" w:fill="auto"/>
          </w:tcPr>
          <w:p w:rsidR="00EF391E" w:rsidRPr="00FC09D5" w:rsidRDefault="00EF391E" w:rsidP="006B0C63">
            <w:r w:rsidRPr="00FC09D5">
              <w:t>233,1</w:t>
            </w:r>
          </w:p>
        </w:tc>
        <w:tc>
          <w:tcPr>
            <w:tcW w:w="996" w:type="dxa"/>
            <w:tcBorders>
              <w:bottom w:val="single" w:sz="4" w:space="0" w:color="auto"/>
            </w:tcBorders>
            <w:shd w:val="clear" w:color="auto" w:fill="auto"/>
          </w:tcPr>
          <w:p w:rsidR="00EF391E" w:rsidRPr="00FC09D5" w:rsidRDefault="00EF391E" w:rsidP="006B0C63">
            <w:r w:rsidRPr="00FC09D5">
              <w:t>232,33</w:t>
            </w:r>
          </w:p>
        </w:tc>
        <w:tc>
          <w:tcPr>
            <w:tcW w:w="996" w:type="dxa"/>
            <w:tcBorders>
              <w:bottom w:val="single" w:sz="4" w:space="0" w:color="auto"/>
            </w:tcBorders>
            <w:shd w:val="clear" w:color="auto" w:fill="auto"/>
          </w:tcPr>
          <w:p w:rsidR="00EF391E" w:rsidRPr="00FC09D5" w:rsidRDefault="00EF391E" w:rsidP="006B0C63">
            <w:r w:rsidRPr="00FC09D5">
              <w:t>231,56</w:t>
            </w:r>
          </w:p>
        </w:tc>
        <w:tc>
          <w:tcPr>
            <w:tcW w:w="1132" w:type="dxa"/>
            <w:tcBorders>
              <w:bottom w:val="single" w:sz="4" w:space="0" w:color="auto"/>
            </w:tcBorders>
            <w:shd w:val="clear" w:color="auto" w:fill="auto"/>
          </w:tcPr>
          <w:p w:rsidR="00EF391E" w:rsidRPr="00FC09D5" w:rsidRDefault="00EF391E" w:rsidP="006B0C63">
            <w:r w:rsidRPr="00FC09D5">
              <w:t>230,79</w:t>
            </w:r>
          </w:p>
        </w:tc>
        <w:tc>
          <w:tcPr>
            <w:tcW w:w="1273" w:type="dxa"/>
            <w:tcBorders>
              <w:bottom w:val="single" w:sz="4" w:space="0" w:color="auto"/>
            </w:tcBorders>
            <w:shd w:val="clear" w:color="auto" w:fill="auto"/>
          </w:tcPr>
          <w:p w:rsidR="00EF391E" w:rsidRPr="00FC09D5" w:rsidRDefault="00EF391E" w:rsidP="006B0C63">
            <w:r w:rsidRPr="00FC09D5">
              <w:t>229,02</w:t>
            </w:r>
          </w:p>
        </w:tc>
        <w:tc>
          <w:tcPr>
            <w:tcW w:w="1132" w:type="dxa"/>
            <w:tcBorders>
              <w:bottom w:val="single" w:sz="4" w:space="0" w:color="auto"/>
            </w:tcBorders>
            <w:shd w:val="clear" w:color="auto" w:fill="auto"/>
          </w:tcPr>
          <w:p w:rsidR="00EF391E" w:rsidRPr="00FC09D5" w:rsidRDefault="00EF391E" w:rsidP="006B0C63">
            <w:r w:rsidRPr="00FC09D5">
              <w:t>228,25</w:t>
            </w:r>
          </w:p>
        </w:tc>
        <w:tc>
          <w:tcPr>
            <w:tcW w:w="996" w:type="dxa"/>
            <w:tcBorders>
              <w:bottom w:val="single" w:sz="4" w:space="0" w:color="auto"/>
            </w:tcBorders>
            <w:shd w:val="clear" w:color="auto" w:fill="auto"/>
          </w:tcPr>
          <w:p w:rsidR="00EF391E" w:rsidRPr="00FC09D5" w:rsidRDefault="00EF391E" w:rsidP="006B0C63">
            <w:r w:rsidRPr="00FC09D5">
              <w:t>227,48</w:t>
            </w:r>
          </w:p>
        </w:tc>
        <w:tc>
          <w:tcPr>
            <w:tcW w:w="996" w:type="dxa"/>
            <w:tcBorders>
              <w:bottom w:val="single" w:sz="4" w:space="0" w:color="auto"/>
            </w:tcBorders>
            <w:shd w:val="clear" w:color="auto" w:fill="auto"/>
          </w:tcPr>
          <w:p w:rsidR="00EF391E" w:rsidRPr="00FC09D5" w:rsidRDefault="00EF391E" w:rsidP="006B0C63">
            <w:r w:rsidRPr="00FC09D5">
              <w:t>226,71</w:t>
            </w:r>
          </w:p>
        </w:tc>
        <w:tc>
          <w:tcPr>
            <w:tcW w:w="1132" w:type="dxa"/>
            <w:tcBorders>
              <w:bottom w:val="single" w:sz="4" w:space="0" w:color="auto"/>
            </w:tcBorders>
            <w:shd w:val="clear" w:color="auto" w:fill="auto"/>
          </w:tcPr>
          <w:p w:rsidR="00EF391E" w:rsidRPr="00FC09D5" w:rsidRDefault="00EF391E" w:rsidP="006B0C63">
            <w:r w:rsidRPr="00FC09D5">
              <w:t>225,94</w:t>
            </w:r>
          </w:p>
        </w:tc>
        <w:tc>
          <w:tcPr>
            <w:tcW w:w="996" w:type="dxa"/>
            <w:tcBorders>
              <w:bottom w:val="single" w:sz="4" w:space="0" w:color="auto"/>
            </w:tcBorders>
          </w:tcPr>
          <w:p w:rsidR="00EF391E" w:rsidRPr="00FC09D5" w:rsidRDefault="00EF391E" w:rsidP="006B0C63">
            <w:r w:rsidRPr="00FC09D5">
              <w:t>224,17</w:t>
            </w:r>
          </w:p>
        </w:tc>
      </w:tr>
      <w:tr w:rsidR="00EF391E" w:rsidRPr="00FC09D5" w:rsidTr="00AA1878">
        <w:trPr>
          <w:trHeight w:hRule="exact" w:val="567"/>
        </w:trPr>
        <w:tc>
          <w:tcPr>
            <w:tcW w:w="2119" w:type="dxa"/>
            <w:shd w:val="clear" w:color="auto" w:fill="B8CCE4"/>
            <w:vAlign w:val="center"/>
          </w:tcPr>
          <w:p w:rsidR="00EF391E" w:rsidRPr="00FC09D5" w:rsidRDefault="00EF391E" w:rsidP="006B0C63">
            <w:pPr>
              <w:autoSpaceDE w:val="0"/>
              <w:autoSpaceDN w:val="0"/>
              <w:adjustRightInd w:val="0"/>
              <w:contextualSpacing/>
              <w:rPr>
                <w:b/>
                <w:bCs/>
              </w:rPr>
            </w:pPr>
            <w:r w:rsidRPr="00FC09D5">
              <w:rPr>
                <w:b/>
                <w:bCs/>
              </w:rPr>
              <w:t>Итого:</w:t>
            </w:r>
          </w:p>
        </w:tc>
        <w:tc>
          <w:tcPr>
            <w:tcW w:w="1271" w:type="dxa"/>
            <w:shd w:val="clear" w:color="auto" w:fill="B8CCE4"/>
          </w:tcPr>
          <w:p w:rsidR="00EF391E" w:rsidRPr="00FC09D5" w:rsidRDefault="00EF391E" w:rsidP="006B0C63">
            <w:r w:rsidRPr="00FC09D5">
              <w:t>395,3</w:t>
            </w:r>
          </w:p>
        </w:tc>
        <w:tc>
          <w:tcPr>
            <w:tcW w:w="996" w:type="dxa"/>
            <w:shd w:val="clear" w:color="auto" w:fill="B8CCE4"/>
          </w:tcPr>
          <w:p w:rsidR="00EF391E" w:rsidRPr="00FC09D5" w:rsidRDefault="00EF391E" w:rsidP="006B0C63">
            <w:r w:rsidRPr="00FC09D5">
              <w:t>402</w:t>
            </w:r>
          </w:p>
        </w:tc>
        <w:tc>
          <w:tcPr>
            <w:tcW w:w="996" w:type="dxa"/>
            <w:shd w:val="clear" w:color="auto" w:fill="B8CCE4"/>
          </w:tcPr>
          <w:p w:rsidR="00EF391E" w:rsidRPr="00FC09D5" w:rsidRDefault="00EF391E" w:rsidP="006B0C63">
            <w:r w:rsidRPr="00FC09D5">
              <w:t>405</w:t>
            </w:r>
          </w:p>
        </w:tc>
        <w:tc>
          <w:tcPr>
            <w:tcW w:w="1132" w:type="dxa"/>
            <w:shd w:val="clear" w:color="auto" w:fill="B8CCE4"/>
          </w:tcPr>
          <w:p w:rsidR="00EF391E" w:rsidRPr="00FC09D5" w:rsidRDefault="00EF391E" w:rsidP="006B0C63">
            <w:r w:rsidRPr="00FC09D5">
              <w:t>409</w:t>
            </w:r>
          </w:p>
        </w:tc>
        <w:tc>
          <w:tcPr>
            <w:tcW w:w="1273" w:type="dxa"/>
            <w:shd w:val="clear" w:color="auto" w:fill="B8CCE4"/>
          </w:tcPr>
          <w:p w:rsidR="00EF391E" w:rsidRPr="00FC09D5" w:rsidRDefault="00EF391E" w:rsidP="006B0C63">
            <w:r w:rsidRPr="00FC09D5">
              <w:t>413</w:t>
            </w:r>
          </w:p>
        </w:tc>
        <w:tc>
          <w:tcPr>
            <w:tcW w:w="1132" w:type="dxa"/>
            <w:shd w:val="clear" w:color="auto" w:fill="B8CCE4"/>
          </w:tcPr>
          <w:p w:rsidR="00EF391E" w:rsidRPr="00FC09D5" w:rsidRDefault="00EF391E" w:rsidP="006B0C63">
            <w:r w:rsidRPr="00FC09D5">
              <w:t>417</w:t>
            </w:r>
          </w:p>
        </w:tc>
        <w:tc>
          <w:tcPr>
            <w:tcW w:w="996" w:type="dxa"/>
            <w:shd w:val="clear" w:color="auto" w:fill="B8CCE4"/>
          </w:tcPr>
          <w:p w:rsidR="00EF391E" w:rsidRPr="00FC09D5" w:rsidRDefault="00EF391E" w:rsidP="006B0C63">
            <w:r w:rsidRPr="00FC09D5">
              <w:t>421</w:t>
            </w:r>
          </w:p>
        </w:tc>
        <w:tc>
          <w:tcPr>
            <w:tcW w:w="996" w:type="dxa"/>
            <w:shd w:val="clear" w:color="auto" w:fill="B8CCE4"/>
          </w:tcPr>
          <w:p w:rsidR="00EF391E" w:rsidRPr="00FC09D5" w:rsidRDefault="00EF391E" w:rsidP="006B0C63">
            <w:r w:rsidRPr="00FC09D5">
              <w:t>425</w:t>
            </w:r>
          </w:p>
        </w:tc>
        <w:tc>
          <w:tcPr>
            <w:tcW w:w="1132" w:type="dxa"/>
            <w:shd w:val="clear" w:color="auto" w:fill="B8CCE4"/>
          </w:tcPr>
          <w:p w:rsidR="00EF391E" w:rsidRPr="00FC09D5" w:rsidRDefault="00EF391E" w:rsidP="006B0C63">
            <w:r w:rsidRPr="00FC09D5">
              <w:t>428</w:t>
            </w:r>
          </w:p>
        </w:tc>
        <w:tc>
          <w:tcPr>
            <w:tcW w:w="996" w:type="dxa"/>
            <w:shd w:val="clear" w:color="auto" w:fill="B8CCE4"/>
          </w:tcPr>
          <w:p w:rsidR="00EF391E" w:rsidRPr="00FC09D5" w:rsidRDefault="00EF391E" w:rsidP="006B0C63">
            <w:r w:rsidRPr="00FC09D5">
              <w:t>430</w:t>
            </w:r>
          </w:p>
        </w:tc>
      </w:tr>
    </w:tbl>
    <w:p w:rsidR="009E79B5" w:rsidRPr="00FC09D5" w:rsidRDefault="009E79B5" w:rsidP="006B0C63">
      <w:pPr>
        <w:autoSpaceDE w:val="0"/>
        <w:autoSpaceDN w:val="0"/>
        <w:adjustRightInd w:val="0"/>
        <w:contextualSpacing/>
        <w:rPr>
          <w:bCs/>
          <w:sz w:val="28"/>
          <w:szCs w:val="28"/>
        </w:rPr>
      </w:pPr>
    </w:p>
    <w:p w:rsidR="009E79B5" w:rsidRPr="00FC09D5" w:rsidRDefault="009E79B5" w:rsidP="006B0C63">
      <w:pPr>
        <w:autoSpaceDE w:val="0"/>
        <w:autoSpaceDN w:val="0"/>
        <w:adjustRightInd w:val="0"/>
        <w:jc w:val="both"/>
        <w:rPr>
          <w:bCs/>
          <w:sz w:val="28"/>
          <w:szCs w:val="28"/>
        </w:rPr>
      </w:pPr>
      <w:r w:rsidRPr="00FC09D5">
        <w:rPr>
          <w:bCs/>
          <w:sz w:val="28"/>
          <w:szCs w:val="28"/>
        </w:rPr>
        <w:tab/>
        <w:t xml:space="preserve">Водоснабжение, по населению рассчитано исходя из прогноза динамики роста численности населения </w:t>
      </w:r>
      <w:r w:rsidR="00DA65F3" w:rsidRPr="00FC09D5">
        <w:rPr>
          <w:bCs/>
          <w:sz w:val="28"/>
          <w:szCs w:val="28"/>
        </w:rPr>
        <w:t>Рязанского</w:t>
      </w:r>
      <w:r w:rsidRPr="00FC09D5">
        <w:rPr>
          <w:bCs/>
          <w:sz w:val="28"/>
          <w:szCs w:val="28"/>
        </w:rPr>
        <w:t xml:space="preserve">  сельского поселения  и перспективного подключения абонентов к системе  централизованного водоснабжения.</w:t>
      </w:r>
    </w:p>
    <w:p w:rsidR="009E79B5" w:rsidRPr="00FC09D5" w:rsidRDefault="009E79B5" w:rsidP="006B0C63">
      <w:pPr>
        <w:autoSpaceDE w:val="0"/>
        <w:autoSpaceDN w:val="0"/>
        <w:adjustRightInd w:val="0"/>
        <w:jc w:val="both"/>
        <w:rPr>
          <w:b/>
          <w:bCs/>
          <w:sz w:val="28"/>
          <w:szCs w:val="28"/>
        </w:rPr>
        <w:sectPr w:rsidR="009E79B5" w:rsidRPr="00FC09D5" w:rsidSect="00F962D6">
          <w:pgSz w:w="15840" w:h="12240" w:orient="landscape"/>
          <w:pgMar w:top="567" w:right="1077" w:bottom="1361" w:left="1077" w:header="720" w:footer="720" w:gutter="0"/>
          <w:cols w:space="720"/>
        </w:sectPr>
      </w:pPr>
    </w:p>
    <w:p w:rsidR="009E79B5" w:rsidRPr="00FC09D5" w:rsidRDefault="009E79B5" w:rsidP="006B0C63">
      <w:pPr>
        <w:autoSpaceDE w:val="0"/>
        <w:autoSpaceDN w:val="0"/>
        <w:adjustRightInd w:val="0"/>
        <w:jc w:val="center"/>
        <w:rPr>
          <w:b/>
          <w:bCs/>
          <w:sz w:val="28"/>
          <w:szCs w:val="28"/>
        </w:rPr>
      </w:pPr>
      <w:r w:rsidRPr="00FC09D5">
        <w:rPr>
          <w:b/>
          <w:bCs/>
          <w:sz w:val="28"/>
          <w:szCs w:val="28"/>
        </w:rPr>
        <w:lastRenderedPageBreak/>
        <w:t xml:space="preserve">1.3.10 Сведения о фактических и планируемых потерях горячей, питьевой, технической воды при её транспортировке. </w:t>
      </w:r>
    </w:p>
    <w:p w:rsidR="009E79B5" w:rsidRPr="00FC09D5" w:rsidRDefault="0059008F" w:rsidP="006B0C63">
      <w:pPr>
        <w:autoSpaceDE w:val="0"/>
        <w:autoSpaceDN w:val="0"/>
        <w:adjustRightInd w:val="0"/>
        <w:ind w:firstLine="708"/>
        <w:jc w:val="both"/>
        <w:rPr>
          <w:bCs/>
          <w:sz w:val="28"/>
          <w:szCs w:val="28"/>
        </w:rPr>
      </w:pPr>
      <w:r w:rsidRPr="00FC09D5">
        <w:rPr>
          <w:bCs/>
          <w:sz w:val="28"/>
          <w:szCs w:val="28"/>
        </w:rPr>
        <w:t>За 2016</w:t>
      </w:r>
      <w:r w:rsidR="009E79B5" w:rsidRPr="00FC09D5">
        <w:rPr>
          <w:bCs/>
          <w:sz w:val="28"/>
          <w:szCs w:val="28"/>
        </w:rPr>
        <w:t xml:space="preserve"> год потери воды  составили  </w:t>
      </w:r>
      <w:r w:rsidRPr="00FC09D5">
        <w:rPr>
          <w:bCs/>
          <w:sz w:val="28"/>
          <w:szCs w:val="28"/>
        </w:rPr>
        <w:t>58 % - 233,1</w:t>
      </w:r>
      <w:r w:rsidR="009E79B5" w:rsidRPr="00FC09D5">
        <w:rPr>
          <w:bCs/>
          <w:sz w:val="28"/>
          <w:szCs w:val="28"/>
        </w:rPr>
        <w:t xml:space="preserve">  тыс. м</w:t>
      </w:r>
      <w:r w:rsidR="009E79B5" w:rsidRPr="00FC09D5">
        <w:rPr>
          <w:bCs/>
          <w:sz w:val="28"/>
          <w:szCs w:val="28"/>
          <w:vertAlign w:val="superscript"/>
        </w:rPr>
        <w:t>3</w:t>
      </w:r>
      <w:r w:rsidR="009E79B5" w:rsidRPr="00FC09D5">
        <w:rPr>
          <w:bCs/>
          <w:sz w:val="28"/>
          <w:szCs w:val="28"/>
        </w:rPr>
        <w:t>/год.  При выполнении всех мероприятий по замене водопровода, на расчетный срок потери будут равны 5</w:t>
      </w:r>
      <w:r w:rsidRPr="00FC09D5">
        <w:rPr>
          <w:bCs/>
          <w:sz w:val="28"/>
          <w:szCs w:val="28"/>
        </w:rPr>
        <w:t>0</w:t>
      </w:r>
      <w:r w:rsidR="009E79B5" w:rsidRPr="00FC09D5">
        <w:rPr>
          <w:bCs/>
          <w:sz w:val="28"/>
          <w:szCs w:val="28"/>
        </w:rPr>
        <w:t xml:space="preserve"> % от общей реализации воды и будут составлять 16,16 тыс. м</w:t>
      </w:r>
      <w:r w:rsidR="009E79B5" w:rsidRPr="00FC09D5">
        <w:rPr>
          <w:bCs/>
          <w:sz w:val="28"/>
          <w:szCs w:val="28"/>
          <w:vertAlign w:val="superscript"/>
        </w:rPr>
        <w:t>3</w:t>
      </w:r>
      <w:r w:rsidR="009E79B5" w:rsidRPr="00FC09D5">
        <w:rPr>
          <w:bCs/>
          <w:sz w:val="28"/>
          <w:szCs w:val="28"/>
        </w:rPr>
        <w:t xml:space="preserve">/год. </w:t>
      </w:r>
    </w:p>
    <w:p w:rsidR="009E79B5" w:rsidRPr="00FC09D5" w:rsidRDefault="009E79B5" w:rsidP="006B0C63">
      <w:pPr>
        <w:autoSpaceDE w:val="0"/>
        <w:autoSpaceDN w:val="0"/>
        <w:adjustRightInd w:val="0"/>
        <w:ind w:firstLine="708"/>
        <w:jc w:val="both"/>
        <w:rPr>
          <w:sz w:val="28"/>
          <w:szCs w:val="28"/>
        </w:rPr>
      </w:pPr>
      <w:r w:rsidRPr="00FC09D5">
        <w:rPr>
          <w:sz w:val="28"/>
          <w:szCs w:val="28"/>
        </w:rPr>
        <w:t xml:space="preserve">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 </w:t>
      </w:r>
    </w:p>
    <w:p w:rsidR="009E79B5" w:rsidRPr="00FC09D5" w:rsidRDefault="009E79B5" w:rsidP="006B0C63">
      <w:pPr>
        <w:autoSpaceDE w:val="0"/>
        <w:autoSpaceDN w:val="0"/>
        <w:adjustRightInd w:val="0"/>
        <w:jc w:val="center"/>
        <w:rPr>
          <w:b/>
          <w:bCs/>
          <w:sz w:val="28"/>
          <w:szCs w:val="28"/>
        </w:rPr>
      </w:pPr>
      <w:r w:rsidRPr="00FC09D5">
        <w:rPr>
          <w:b/>
          <w:bCs/>
          <w:sz w:val="28"/>
          <w:szCs w:val="28"/>
        </w:rPr>
        <w:t>1.3.11  Перспективные балансы водоснабжения.</w:t>
      </w:r>
    </w:p>
    <w:p w:rsidR="009E79B5" w:rsidRPr="00FC09D5" w:rsidRDefault="009E79B5" w:rsidP="006B0C63">
      <w:pPr>
        <w:autoSpaceDE w:val="0"/>
        <w:autoSpaceDN w:val="0"/>
        <w:adjustRightInd w:val="0"/>
        <w:rPr>
          <w:bCs/>
          <w:sz w:val="28"/>
          <w:szCs w:val="28"/>
        </w:rPr>
      </w:pPr>
      <w:r w:rsidRPr="00FC09D5">
        <w:rPr>
          <w:bCs/>
          <w:sz w:val="28"/>
          <w:szCs w:val="28"/>
        </w:rPr>
        <w:t xml:space="preserve">Таблица 11 – Перспективный  баланс водопотребления питьевой воды на 2025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2336"/>
        <w:gridCol w:w="3448"/>
      </w:tblGrid>
      <w:tr w:rsidR="009E79B5" w:rsidRPr="00FC09D5" w:rsidTr="009E79B5">
        <w:tc>
          <w:tcPr>
            <w:tcW w:w="4564" w:type="dxa"/>
            <w:shd w:val="clear" w:color="auto" w:fill="B8CCE4"/>
          </w:tcPr>
          <w:p w:rsidR="009E79B5" w:rsidRPr="00FC09D5" w:rsidRDefault="009E79B5" w:rsidP="006B0C63">
            <w:pPr>
              <w:ind w:left="283"/>
              <w:jc w:val="center"/>
              <w:rPr>
                <w:rFonts w:eastAsia="Calibri"/>
              </w:rPr>
            </w:pPr>
            <w:r w:rsidRPr="00FC09D5">
              <w:rPr>
                <w:rFonts w:eastAsia="Calibri"/>
              </w:rPr>
              <w:t>Наименование показателей</w:t>
            </w:r>
          </w:p>
        </w:tc>
        <w:tc>
          <w:tcPr>
            <w:tcW w:w="2336" w:type="dxa"/>
            <w:shd w:val="clear" w:color="auto" w:fill="B8CCE4"/>
          </w:tcPr>
          <w:p w:rsidR="009E79B5" w:rsidRPr="00FC09D5" w:rsidRDefault="009E79B5" w:rsidP="006B0C63">
            <w:pPr>
              <w:ind w:left="283"/>
              <w:jc w:val="center"/>
              <w:rPr>
                <w:rFonts w:eastAsia="Calibri"/>
              </w:rPr>
            </w:pPr>
            <w:r w:rsidRPr="00FC09D5">
              <w:rPr>
                <w:rFonts w:eastAsia="Calibri"/>
              </w:rPr>
              <w:t>Ед. изм.</w:t>
            </w:r>
          </w:p>
        </w:tc>
        <w:tc>
          <w:tcPr>
            <w:tcW w:w="3448" w:type="dxa"/>
            <w:shd w:val="clear" w:color="auto" w:fill="B8CCE4"/>
          </w:tcPr>
          <w:p w:rsidR="009E79B5" w:rsidRPr="00FC09D5" w:rsidRDefault="009E79B5" w:rsidP="006B0C63">
            <w:pPr>
              <w:ind w:left="283"/>
              <w:jc w:val="center"/>
              <w:rPr>
                <w:rFonts w:eastAsia="Calibri"/>
              </w:rPr>
            </w:pPr>
            <w:r w:rsidRPr="00FC09D5">
              <w:rPr>
                <w:rFonts w:eastAsia="Calibri"/>
              </w:rPr>
              <w:t>Объем</w:t>
            </w:r>
          </w:p>
        </w:tc>
      </w:tr>
      <w:tr w:rsidR="009E79B5" w:rsidRPr="00FC09D5" w:rsidTr="009E79B5">
        <w:trPr>
          <w:trHeight w:val="132"/>
        </w:trPr>
        <w:tc>
          <w:tcPr>
            <w:tcW w:w="4564" w:type="dxa"/>
          </w:tcPr>
          <w:p w:rsidR="009E79B5" w:rsidRPr="00FC09D5" w:rsidRDefault="009E79B5" w:rsidP="006B0C63">
            <w:pPr>
              <w:ind w:left="283"/>
              <w:rPr>
                <w:rFonts w:eastAsia="Calibri"/>
              </w:rPr>
            </w:pPr>
            <w:r w:rsidRPr="00FC09D5">
              <w:rPr>
                <w:rFonts w:eastAsia="Calibri"/>
              </w:rPr>
              <w:t>Подъем</w:t>
            </w:r>
          </w:p>
        </w:tc>
        <w:tc>
          <w:tcPr>
            <w:tcW w:w="2336" w:type="dxa"/>
          </w:tcPr>
          <w:p w:rsidR="009E79B5" w:rsidRPr="00FC09D5" w:rsidRDefault="009E79B5" w:rsidP="006B0C63">
            <w:pPr>
              <w:ind w:left="283"/>
              <w:jc w:val="center"/>
              <w:rPr>
                <w:rFonts w:eastAsia="Calibri"/>
              </w:rPr>
            </w:pPr>
            <w:r w:rsidRPr="00FC09D5">
              <w:rPr>
                <w:rFonts w:eastAsia="Calibri"/>
              </w:rPr>
              <w:t>тыс. куб. м.</w:t>
            </w:r>
          </w:p>
        </w:tc>
        <w:tc>
          <w:tcPr>
            <w:tcW w:w="3448" w:type="dxa"/>
          </w:tcPr>
          <w:p w:rsidR="009E79B5" w:rsidRPr="00FC09D5" w:rsidRDefault="0059008F" w:rsidP="006B0C63">
            <w:pPr>
              <w:ind w:left="283"/>
              <w:jc w:val="center"/>
              <w:rPr>
                <w:rFonts w:eastAsia="Calibri"/>
              </w:rPr>
            </w:pPr>
            <w:r w:rsidRPr="00FC09D5">
              <w:rPr>
                <w:rFonts w:eastAsia="Calibri"/>
              </w:rPr>
              <w:t>444,47</w:t>
            </w:r>
          </w:p>
        </w:tc>
      </w:tr>
      <w:tr w:rsidR="009E79B5" w:rsidRPr="00FC09D5" w:rsidTr="009E79B5">
        <w:trPr>
          <w:trHeight w:val="70"/>
        </w:trPr>
        <w:tc>
          <w:tcPr>
            <w:tcW w:w="4564" w:type="dxa"/>
          </w:tcPr>
          <w:p w:rsidR="009E79B5" w:rsidRPr="00FC09D5" w:rsidRDefault="009E79B5" w:rsidP="006B0C63">
            <w:pPr>
              <w:ind w:left="283"/>
              <w:rPr>
                <w:rFonts w:eastAsia="Calibri"/>
              </w:rPr>
            </w:pPr>
            <w:r w:rsidRPr="00FC09D5">
              <w:rPr>
                <w:rFonts w:eastAsia="Calibri"/>
              </w:rPr>
              <w:t>Покупная вода</w:t>
            </w:r>
          </w:p>
        </w:tc>
        <w:tc>
          <w:tcPr>
            <w:tcW w:w="2336" w:type="dxa"/>
          </w:tcPr>
          <w:p w:rsidR="009E79B5" w:rsidRPr="00FC09D5" w:rsidRDefault="009E79B5" w:rsidP="006B0C63">
            <w:pPr>
              <w:ind w:left="283"/>
              <w:jc w:val="center"/>
              <w:rPr>
                <w:rFonts w:eastAsia="Calibri"/>
              </w:rPr>
            </w:pPr>
            <w:r w:rsidRPr="00FC09D5">
              <w:rPr>
                <w:rFonts w:eastAsia="Calibri"/>
              </w:rPr>
              <w:t>тыс. куб. м.</w:t>
            </w:r>
          </w:p>
        </w:tc>
        <w:tc>
          <w:tcPr>
            <w:tcW w:w="3448" w:type="dxa"/>
          </w:tcPr>
          <w:p w:rsidR="009E79B5" w:rsidRPr="00FC09D5" w:rsidRDefault="009E79B5" w:rsidP="006B0C63">
            <w:pPr>
              <w:ind w:left="283"/>
              <w:jc w:val="center"/>
              <w:rPr>
                <w:rFonts w:eastAsia="Calibri"/>
              </w:rPr>
            </w:pPr>
            <w:r w:rsidRPr="00FC09D5">
              <w:rPr>
                <w:rFonts w:eastAsia="Calibri"/>
              </w:rPr>
              <w:t>0,00</w:t>
            </w:r>
          </w:p>
        </w:tc>
      </w:tr>
      <w:tr w:rsidR="009E79B5" w:rsidRPr="00FC09D5" w:rsidTr="009E79B5">
        <w:tc>
          <w:tcPr>
            <w:tcW w:w="4564" w:type="dxa"/>
          </w:tcPr>
          <w:p w:rsidR="009E79B5" w:rsidRPr="00FC09D5" w:rsidRDefault="009E79B5" w:rsidP="006B0C63">
            <w:pPr>
              <w:ind w:left="283"/>
              <w:rPr>
                <w:rFonts w:eastAsia="Calibri"/>
              </w:rPr>
            </w:pPr>
            <w:r w:rsidRPr="00FC09D5">
              <w:rPr>
                <w:rFonts w:eastAsia="Calibri"/>
              </w:rPr>
              <w:t>Итого подъем и покупная вода</w:t>
            </w:r>
          </w:p>
        </w:tc>
        <w:tc>
          <w:tcPr>
            <w:tcW w:w="2336" w:type="dxa"/>
          </w:tcPr>
          <w:p w:rsidR="009E79B5" w:rsidRPr="00FC09D5" w:rsidRDefault="009E79B5" w:rsidP="006B0C63">
            <w:pPr>
              <w:ind w:left="283"/>
              <w:jc w:val="center"/>
              <w:rPr>
                <w:rFonts w:eastAsia="Calibri"/>
              </w:rPr>
            </w:pPr>
            <w:r w:rsidRPr="00FC09D5">
              <w:rPr>
                <w:rFonts w:eastAsia="Calibri"/>
              </w:rPr>
              <w:t>тыс. куб. м.</w:t>
            </w:r>
          </w:p>
        </w:tc>
        <w:tc>
          <w:tcPr>
            <w:tcW w:w="3448" w:type="dxa"/>
          </w:tcPr>
          <w:p w:rsidR="009E79B5" w:rsidRPr="00FC09D5" w:rsidRDefault="0059008F" w:rsidP="006B0C63">
            <w:pPr>
              <w:ind w:left="283"/>
              <w:jc w:val="center"/>
              <w:rPr>
                <w:rFonts w:eastAsia="Calibri"/>
              </w:rPr>
            </w:pPr>
            <w:r w:rsidRPr="00FC09D5">
              <w:rPr>
                <w:rFonts w:eastAsia="Calibri"/>
              </w:rPr>
              <w:t>430</w:t>
            </w:r>
          </w:p>
        </w:tc>
      </w:tr>
      <w:tr w:rsidR="009E79B5" w:rsidRPr="00FC09D5" w:rsidTr="009E79B5">
        <w:tc>
          <w:tcPr>
            <w:tcW w:w="4564" w:type="dxa"/>
          </w:tcPr>
          <w:p w:rsidR="009E79B5" w:rsidRPr="00FC09D5" w:rsidRDefault="009E79B5" w:rsidP="006B0C63">
            <w:pPr>
              <w:ind w:left="283"/>
              <w:rPr>
                <w:rFonts w:eastAsia="Calibri"/>
              </w:rPr>
            </w:pPr>
            <w:r w:rsidRPr="00FC09D5">
              <w:rPr>
                <w:rFonts w:eastAsia="Calibri"/>
              </w:rPr>
              <w:t>Потери</w:t>
            </w:r>
          </w:p>
        </w:tc>
        <w:tc>
          <w:tcPr>
            <w:tcW w:w="2336" w:type="dxa"/>
          </w:tcPr>
          <w:p w:rsidR="009E79B5" w:rsidRPr="00FC09D5" w:rsidRDefault="009E79B5" w:rsidP="006B0C63">
            <w:pPr>
              <w:ind w:left="283"/>
              <w:jc w:val="center"/>
              <w:rPr>
                <w:rFonts w:eastAsia="Calibri"/>
              </w:rPr>
            </w:pPr>
            <w:r w:rsidRPr="00FC09D5">
              <w:rPr>
                <w:rFonts w:eastAsia="Calibri"/>
              </w:rPr>
              <w:t>тыс. куб. м. / %</w:t>
            </w:r>
          </w:p>
        </w:tc>
        <w:tc>
          <w:tcPr>
            <w:tcW w:w="3448" w:type="dxa"/>
          </w:tcPr>
          <w:p w:rsidR="009E79B5" w:rsidRPr="00FC09D5" w:rsidRDefault="0059008F" w:rsidP="006B0C63">
            <w:pPr>
              <w:ind w:left="283"/>
              <w:jc w:val="center"/>
              <w:rPr>
                <w:rFonts w:eastAsia="Calibri"/>
              </w:rPr>
            </w:pPr>
            <w:r w:rsidRPr="00FC09D5">
              <w:rPr>
                <w:rFonts w:eastAsia="Calibri"/>
              </w:rPr>
              <w:t>224,17</w:t>
            </w:r>
          </w:p>
        </w:tc>
      </w:tr>
      <w:tr w:rsidR="009E79B5" w:rsidRPr="00FC09D5" w:rsidTr="009E79B5">
        <w:tc>
          <w:tcPr>
            <w:tcW w:w="4564" w:type="dxa"/>
          </w:tcPr>
          <w:p w:rsidR="009E79B5" w:rsidRPr="00FC09D5" w:rsidRDefault="009E79B5" w:rsidP="006B0C63">
            <w:pPr>
              <w:ind w:left="283"/>
              <w:rPr>
                <w:rFonts w:eastAsia="Calibri"/>
              </w:rPr>
            </w:pPr>
            <w:r w:rsidRPr="00FC09D5">
              <w:rPr>
                <w:rFonts w:eastAsia="Calibri"/>
              </w:rPr>
              <w:t>Реализация услуг, в т.ч.</w:t>
            </w:r>
          </w:p>
        </w:tc>
        <w:tc>
          <w:tcPr>
            <w:tcW w:w="2336" w:type="dxa"/>
          </w:tcPr>
          <w:p w:rsidR="009E79B5" w:rsidRPr="00FC09D5" w:rsidRDefault="009E79B5" w:rsidP="006B0C63">
            <w:pPr>
              <w:ind w:left="283"/>
              <w:jc w:val="center"/>
              <w:rPr>
                <w:rFonts w:eastAsia="Calibri"/>
              </w:rPr>
            </w:pPr>
            <w:r w:rsidRPr="00FC09D5">
              <w:rPr>
                <w:rFonts w:eastAsia="Calibri"/>
              </w:rPr>
              <w:t>тыс. куб. м.</w:t>
            </w:r>
          </w:p>
        </w:tc>
        <w:tc>
          <w:tcPr>
            <w:tcW w:w="3448" w:type="dxa"/>
          </w:tcPr>
          <w:p w:rsidR="009E79B5" w:rsidRPr="00FC09D5" w:rsidRDefault="0059008F" w:rsidP="006B0C63">
            <w:pPr>
              <w:ind w:left="283"/>
              <w:jc w:val="center"/>
              <w:rPr>
                <w:rFonts w:eastAsia="Calibri"/>
              </w:rPr>
            </w:pPr>
            <w:r w:rsidRPr="00FC09D5">
              <w:rPr>
                <w:rFonts w:eastAsia="Calibri"/>
              </w:rPr>
              <w:t>207,7</w:t>
            </w:r>
          </w:p>
        </w:tc>
      </w:tr>
      <w:tr w:rsidR="009E79B5" w:rsidRPr="00FC09D5" w:rsidTr="009E79B5">
        <w:tc>
          <w:tcPr>
            <w:tcW w:w="4564" w:type="dxa"/>
          </w:tcPr>
          <w:p w:rsidR="009E79B5" w:rsidRPr="00FC09D5" w:rsidRDefault="009E79B5" w:rsidP="006B0C63">
            <w:pPr>
              <w:ind w:left="283"/>
              <w:rPr>
                <w:rFonts w:eastAsia="Calibri"/>
              </w:rPr>
            </w:pPr>
            <w:r w:rsidRPr="00FC09D5">
              <w:rPr>
                <w:rFonts w:eastAsia="Calibri"/>
              </w:rPr>
              <w:t>- население</w:t>
            </w:r>
          </w:p>
        </w:tc>
        <w:tc>
          <w:tcPr>
            <w:tcW w:w="2336" w:type="dxa"/>
          </w:tcPr>
          <w:p w:rsidR="009E79B5" w:rsidRPr="00FC09D5" w:rsidRDefault="009E79B5" w:rsidP="006B0C63">
            <w:pPr>
              <w:ind w:left="283"/>
              <w:jc w:val="center"/>
              <w:rPr>
                <w:rFonts w:eastAsia="Calibri"/>
              </w:rPr>
            </w:pPr>
            <w:r w:rsidRPr="00FC09D5">
              <w:rPr>
                <w:rFonts w:eastAsia="Calibri"/>
              </w:rPr>
              <w:t>тыс. куб. м.</w:t>
            </w:r>
          </w:p>
        </w:tc>
        <w:tc>
          <w:tcPr>
            <w:tcW w:w="3448" w:type="dxa"/>
          </w:tcPr>
          <w:p w:rsidR="009E79B5" w:rsidRPr="00FC09D5" w:rsidRDefault="0059008F" w:rsidP="006B0C63">
            <w:pPr>
              <w:ind w:left="283"/>
              <w:jc w:val="center"/>
              <w:rPr>
                <w:rFonts w:eastAsia="Calibri"/>
              </w:rPr>
            </w:pPr>
            <w:r w:rsidRPr="00FC09D5">
              <w:rPr>
                <w:rFonts w:eastAsia="Calibri"/>
              </w:rPr>
              <w:t>174,3</w:t>
            </w:r>
          </w:p>
        </w:tc>
      </w:tr>
      <w:tr w:rsidR="009E79B5" w:rsidRPr="00FC09D5" w:rsidTr="009E79B5">
        <w:tc>
          <w:tcPr>
            <w:tcW w:w="4564" w:type="dxa"/>
          </w:tcPr>
          <w:p w:rsidR="009E79B5" w:rsidRPr="00FC09D5" w:rsidRDefault="009E79B5" w:rsidP="006B0C63">
            <w:pPr>
              <w:ind w:left="283"/>
              <w:rPr>
                <w:rFonts w:eastAsia="Calibri"/>
              </w:rPr>
            </w:pPr>
            <w:r w:rsidRPr="00FC09D5">
              <w:rPr>
                <w:rFonts w:eastAsia="Calibri"/>
              </w:rPr>
              <w:t>- бюджетные организации, в т.ч.</w:t>
            </w:r>
          </w:p>
        </w:tc>
        <w:tc>
          <w:tcPr>
            <w:tcW w:w="2336" w:type="dxa"/>
          </w:tcPr>
          <w:p w:rsidR="009E79B5" w:rsidRPr="00FC09D5" w:rsidRDefault="009E79B5" w:rsidP="006B0C63">
            <w:pPr>
              <w:ind w:left="283"/>
              <w:jc w:val="center"/>
              <w:rPr>
                <w:rFonts w:eastAsia="Calibri"/>
              </w:rPr>
            </w:pPr>
            <w:r w:rsidRPr="00FC09D5">
              <w:rPr>
                <w:rFonts w:eastAsia="Calibri"/>
              </w:rPr>
              <w:t>тыс. куб. м.</w:t>
            </w:r>
          </w:p>
        </w:tc>
        <w:tc>
          <w:tcPr>
            <w:tcW w:w="3448" w:type="dxa"/>
          </w:tcPr>
          <w:p w:rsidR="009E79B5" w:rsidRPr="00FC09D5" w:rsidRDefault="0059008F" w:rsidP="006B0C63">
            <w:pPr>
              <w:ind w:left="283"/>
              <w:jc w:val="center"/>
              <w:rPr>
                <w:rFonts w:eastAsia="Calibri"/>
              </w:rPr>
            </w:pPr>
            <w:r w:rsidRPr="00FC09D5">
              <w:rPr>
                <w:rFonts w:eastAsia="Calibri"/>
              </w:rPr>
              <w:t>6.9</w:t>
            </w:r>
          </w:p>
        </w:tc>
      </w:tr>
      <w:tr w:rsidR="009E79B5" w:rsidRPr="00FC09D5" w:rsidTr="009E79B5">
        <w:tc>
          <w:tcPr>
            <w:tcW w:w="4564" w:type="dxa"/>
          </w:tcPr>
          <w:p w:rsidR="009E79B5" w:rsidRPr="00FC09D5" w:rsidRDefault="009E79B5" w:rsidP="006B0C63">
            <w:pPr>
              <w:ind w:left="283"/>
              <w:rPr>
                <w:rFonts w:eastAsia="Calibri"/>
              </w:rPr>
            </w:pPr>
            <w:r w:rsidRPr="00FC09D5">
              <w:rPr>
                <w:rFonts w:eastAsia="Calibri"/>
              </w:rPr>
              <w:t>- прочие потребители</w:t>
            </w:r>
          </w:p>
        </w:tc>
        <w:tc>
          <w:tcPr>
            <w:tcW w:w="2336" w:type="dxa"/>
          </w:tcPr>
          <w:p w:rsidR="009E79B5" w:rsidRPr="00FC09D5" w:rsidRDefault="009E79B5" w:rsidP="006B0C63">
            <w:pPr>
              <w:ind w:left="283"/>
              <w:jc w:val="center"/>
              <w:rPr>
                <w:rFonts w:eastAsia="Calibri"/>
              </w:rPr>
            </w:pPr>
            <w:r w:rsidRPr="00FC09D5">
              <w:rPr>
                <w:rFonts w:eastAsia="Calibri"/>
              </w:rPr>
              <w:t>тыс. куб. м.</w:t>
            </w:r>
          </w:p>
        </w:tc>
        <w:tc>
          <w:tcPr>
            <w:tcW w:w="3448" w:type="dxa"/>
          </w:tcPr>
          <w:p w:rsidR="009E79B5" w:rsidRPr="00FC09D5" w:rsidRDefault="0059008F" w:rsidP="006B0C63">
            <w:pPr>
              <w:ind w:left="283"/>
              <w:jc w:val="center"/>
              <w:rPr>
                <w:rFonts w:eastAsia="Calibri"/>
              </w:rPr>
            </w:pPr>
            <w:r w:rsidRPr="00FC09D5">
              <w:rPr>
                <w:rFonts w:eastAsia="Calibri"/>
              </w:rPr>
              <w:t>26,5</w:t>
            </w:r>
          </w:p>
        </w:tc>
      </w:tr>
    </w:tbl>
    <w:p w:rsidR="009E79B5" w:rsidRPr="00FC09D5" w:rsidRDefault="009E79B5" w:rsidP="006B0C63">
      <w:pPr>
        <w:autoSpaceDE w:val="0"/>
        <w:autoSpaceDN w:val="0"/>
        <w:adjustRightInd w:val="0"/>
        <w:ind w:firstLine="708"/>
        <w:jc w:val="both"/>
        <w:rPr>
          <w:bCs/>
          <w:sz w:val="28"/>
          <w:szCs w:val="28"/>
        </w:rPr>
      </w:pPr>
      <w:r w:rsidRPr="00FC09D5">
        <w:rPr>
          <w:bCs/>
          <w:sz w:val="28"/>
          <w:szCs w:val="28"/>
        </w:rPr>
        <w:t xml:space="preserve">Перспективный баланс рассчитан исходя из численности населения и нормы потребления воды – 200 л/чел в сутки. </w:t>
      </w:r>
    </w:p>
    <w:p w:rsidR="009E79B5" w:rsidRPr="00FC09D5" w:rsidRDefault="009E79B5" w:rsidP="006B0C63">
      <w:pPr>
        <w:autoSpaceDE w:val="0"/>
        <w:autoSpaceDN w:val="0"/>
        <w:adjustRightInd w:val="0"/>
        <w:jc w:val="center"/>
        <w:rPr>
          <w:b/>
          <w:bCs/>
          <w:sz w:val="28"/>
          <w:szCs w:val="28"/>
        </w:rPr>
      </w:pPr>
      <w:r w:rsidRPr="00FC09D5">
        <w:rPr>
          <w:b/>
          <w:bCs/>
          <w:sz w:val="28"/>
          <w:szCs w:val="28"/>
        </w:rPr>
        <w:t>1.3.12  Расчет  требуемой мощности водозаборных и очистных сооружений.</w:t>
      </w:r>
    </w:p>
    <w:p w:rsidR="009E79B5" w:rsidRPr="00FC09D5" w:rsidRDefault="009E79B5" w:rsidP="006B0C63">
      <w:pPr>
        <w:autoSpaceDE w:val="0"/>
        <w:autoSpaceDN w:val="0"/>
        <w:adjustRightInd w:val="0"/>
        <w:jc w:val="both"/>
        <w:rPr>
          <w:bCs/>
          <w:sz w:val="28"/>
          <w:szCs w:val="28"/>
        </w:rPr>
      </w:pPr>
      <w:r w:rsidRPr="00FC09D5">
        <w:rPr>
          <w:bCs/>
          <w:sz w:val="28"/>
          <w:szCs w:val="28"/>
        </w:rPr>
        <w:t>Таблица 12.</w:t>
      </w:r>
    </w:p>
    <w:tbl>
      <w:tblPr>
        <w:tblW w:w="10363" w:type="dxa"/>
        <w:tblInd w:w="93" w:type="dxa"/>
        <w:tblLayout w:type="fixed"/>
        <w:tblLook w:val="00A0"/>
      </w:tblPr>
      <w:tblGrid>
        <w:gridCol w:w="1291"/>
        <w:gridCol w:w="992"/>
        <w:gridCol w:w="1134"/>
        <w:gridCol w:w="993"/>
        <w:gridCol w:w="1134"/>
        <w:gridCol w:w="1275"/>
        <w:gridCol w:w="993"/>
        <w:gridCol w:w="1134"/>
        <w:gridCol w:w="1417"/>
      </w:tblGrid>
      <w:tr w:rsidR="009E79B5" w:rsidRPr="00FC09D5" w:rsidTr="00F962D6">
        <w:trPr>
          <w:trHeight w:val="30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B8CCE4"/>
            <w:vAlign w:val="center"/>
          </w:tcPr>
          <w:p w:rsidR="009E79B5" w:rsidRPr="00FC09D5" w:rsidRDefault="009E79B5" w:rsidP="006B0C63">
            <w:pPr>
              <w:jc w:val="center"/>
            </w:pPr>
            <w:r w:rsidRPr="00FC09D5">
              <w:t>Показатели</w:t>
            </w:r>
          </w:p>
        </w:tc>
        <w:tc>
          <w:tcPr>
            <w:tcW w:w="3119" w:type="dxa"/>
            <w:gridSpan w:val="3"/>
            <w:tcBorders>
              <w:top w:val="single" w:sz="8" w:space="0" w:color="auto"/>
              <w:left w:val="nil"/>
              <w:bottom w:val="single" w:sz="4" w:space="0" w:color="auto"/>
              <w:right w:val="single" w:sz="8" w:space="0" w:color="000000"/>
            </w:tcBorders>
            <w:shd w:val="clear" w:color="auto" w:fill="B8CCE4"/>
            <w:vAlign w:val="center"/>
          </w:tcPr>
          <w:p w:rsidR="009E79B5" w:rsidRPr="00FC09D5" w:rsidRDefault="009E79B5" w:rsidP="006B0C63">
            <w:pPr>
              <w:jc w:val="center"/>
            </w:pPr>
            <w:smartTag w:uri="urn:schemas-microsoft-com:office:smarttags" w:element="metricconverter">
              <w:smartTagPr>
                <w:attr w:name="ProductID" w:val="2014 г"/>
              </w:smartTagPr>
              <w:r w:rsidRPr="00FC09D5">
                <w:t>2014 г</w:t>
              </w:r>
            </w:smartTag>
            <w:r w:rsidRPr="00FC09D5">
              <w:t>.</w:t>
            </w:r>
          </w:p>
        </w:tc>
        <w:tc>
          <w:tcPr>
            <w:tcW w:w="3402" w:type="dxa"/>
            <w:gridSpan w:val="3"/>
            <w:tcBorders>
              <w:top w:val="single" w:sz="8" w:space="0" w:color="auto"/>
              <w:left w:val="nil"/>
              <w:bottom w:val="single" w:sz="4" w:space="0" w:color="auto"/>
              <w:right w:val="single" w:sz="4" w:space="0" w:color="auto"/>
            </w:tcBorders>
            <w:shd w:val="clear" w:color="auto" w:fill="B8CCE4"/>
            <w:noWrap/>
            <w:vAlign w:val="center"/>
          </w:tcPr>
          <w:p w:rsidR="009E79B5" w:rsidRPr="00FC09D5" w:rsidRDefault="009E79B5" w:rsidP="006B0C63">
            <w:pPr>
              <w:jc w:val="center"/>
            </w:pPr>
            <w:smartTag w:uri="urn:schemas-microsoft-com:office:smarttags" w:element="metricconverter">
              <w:smartTagPr>
                <w:attr w:name="ProductID" w:val="2025 г"/>
              </w:smartTagPr>
              <w:r w:rsidRPr="00FC09D5">
                <w:t>2025 г</w:t>
              </w:r>
            </w:smartTag>
            <w:r w:rsidRPr="00FC09D5">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9E79B5" w:rsidRPr="00FC09D5" w:rsidRDefault="009E79B5" w:rsidP="006B0C63">
            <w:pPr>
              <w:jc w:val="center"/>
            </w:pPr>
            <w:r w:rsidRPr="00FC09D5">
              <w:t>Треб. мощность</w:t>
            </w:r>
          </w:p>
        </w:tc>
      </w:tr>
      <w:tr w:rsidR="009E79B5" w:rsidRPr="00FC09D5" w:rsidTr="00F962D6">
        <w:trPr>
          <w:trHeight w:val="330"/>
        </w:trPr>
        <w:tc>
          <w:tcPr>
            <w:tcW w:w="1291" w:type="dxa"/>
            <w:vMerge/>
            <w:tcBorders>
              <w:top w:val="single" w:sz="8" w:space="0" w:color="auto"/>
              <w:left w:val="single" w:sz="8" w:space="0" w:color="auto"/>
              <w:bottom w:val="single" w:sz="8" w:space="0" w:color="000000"/>
              <w:right w:val="single" w:sz="8" w:space="0" w:color="auto"/>
            </w:tcBorders>
            <w:shd w:val="clear" w:color="auto" w:fill="B8CCE4"/>
            <w:vAlign w:val="center"/>
          </w:tcPr>
          <w:p w:rsidR="009E79B5" w:rsidRPr="00FC09D5" w:rsidRDefault="009E79B5" w:rsidP="006B0C63">
            <w:pPr>
              <w:jc w:val="center"/>
            </w:pPr>
          </w:p>
        </w:tc>
        <w:tc>
          <w:tcPr>
            <w:tcW w:w="992" w:type="dxa"/>
            <w:tcBorders>
              <w:top w:val="nil"/>
              <w:left w:val="nil"/>
              <w:bottom w:val="single" w:sz="8" w:space="0" w:color="auto"/>
              <w:right w:val="nil"/>
            </w:tcBorders>
            <w:shd w:val="clear" w:color="auto" w:fill="B8CCE4"/>
            <w:vAlign w:val="center"/>
          </w:tcPr>
          <w:p w:rsidR="009E79B5" w:rsidRPr="00FC09D5" w:rsidRDefault="009E79B5" w:rsidP="006B0C63">
            <w:pPr>
              <w:jc w:val="center"/>
            </w:pPr>
            <w:r w:rsidRPr="00FC09D5">
              <w:t>Подача</w:t>
            </w:r>
          </w:p>
          <w:p w:rsidR="009E79B5" w:rsidRPr="00FC09D5" w:rsidRDefault="009E79B5" w:rsidP="006B0C63">
            <w:pPr>
              <w:jc w:val="center"/>
            </w:pPr>
            <w:r w:rsidRPr="00FC09D5">
              <w:t>тыс. м³/год</w:t>
            </w:r>
          </w:p>
        </w:tc>
        <w:tc>
          <w:tcPr>
            <w:tcW w:w="1134" w:type="dxa"/>
            <w:tcBorders>
              <w:top w:val="nil"/>
              <w:left w:val="single" w:sz="8" w:space="0" w:color="auto"/>
              <w:bottom w:val="single" w:sz="8" w:space="0" w:color="auto"/>
              <w:right w:val="nil"/>
            </w:tcBorders>
            <w:shd w:val="clear" w:color="auto" w:fill="B8CCE4"/>
            <w:vAlign w:val="center"/>
          </w:tcPr>
          <w:p w:rsidR="009E79B5" w:rsidRPr="00FC09D5" w:rsidRDefault="009E79B5" w:rsidP="006B0C63">
            <w:pPr>
              <w:jc w:val="center"/>
            </w:pPr>
            <w:r w:rsidRPr="00FC09D5">
              <w:t>Реализация</w:t>
            </w:r>
          </w:p>
          <w:p w:rsidR="009E79B5" w:rsidRPr="00FC09D5" w:rsidRDefault="009E79B5" w:rsidP="006B0C63">
            <w:pPr>
              <w:jc w:val="center"/>
            </w:pPr>
            <w:r w:rsidRPr="00FC09D5">
              <w:t>тыс. м³/год</w:t>
            </w:r>
          </w:p>
        </w:tc>
        <w:tc>
          <w:tcPr>
            <w:tcW w:w="993" w:type="dxa"/>
            <w:tcBorders>
              <w:top w:val="nil"/>
              <w:left w:val="single" w:sz="8" w:space="0" w:color="auto"/>
              <w:bottom w:val="single" w:sz="8" w:space="0" w:color="auto"/>
              <w:right w:val="nil"/>
            </w:tcBorders>
            <w:shd w:val="clear" w:color="auto" w:fill="B8CCE4"/>
            <w:vAlign w:val="center"/>
          </w:tcPr>
          <w:p w:rsidR="009E79B5" w:rsidRPr="00FC09D5" w:rsidRDefault="009E79B5" w:rsidP="006B0C63">
            <w:pPr>
              <w:jc w:val="center"/>
            </w:pPr>
            <w:r w:rsidRPr="00FC09D5">
              <w:t>Потери</w:t>
            </w:r>
          </w:p>
          <w:p w:rsidR="009E79B5" w:rsidRPr="00FC09D5" w:rsidRDefault="009E79B5" w:rsidP="006B0C63">
            <w:pPr>
              <w:jc w:val="center"/>
            </w:pPr>
            <w:r w:rsidRPr="00FC09D5">
              <w:t>тыс. м³/год</w:t>
            </w:r>
          </w:p>
        </w:tc>
        <w:tc>
          <w:tcPr>
            <w:tcW w:w="1134" w:type="dxa"/>
            <w:tcBorders>
              <w:top w:val="nil"/>
              <w:left w:val="single" w:sz="8" w:space="0" w:color="auto"/>
              <w:bottom w:val="single" w:sz="8" w:space="0" w:color="auto"/>
              <w:right w:val="single" w:sz="4" w:space="0" w:color="auto"/>
            </w:tcBorders>
            <w:shd w:val="clear" w:color="auto" w:fill="B8CCE4"/>
            <w:vAlign w:val="center"/>
          </w:tcPr>
          <w:p w:rsidR="009E79B5" w:rsidRPr="00FC09D5" w:rsidRDefault="009E79B5" w:rsidP="006B0C63">
            <w:pPr>
              <w:jc w:val="center"/>
            </w:pPr>
            <w:r w:rsidRPr="00FC09D5">
              <w:t>Подача</w:t>
            </w:r>
          </w:p>
          <w:p w:rsidR="009E79B5" w:rsidRPr="00FC09D5" w:rsidRDefault="009E79B5" w:rsidP="006B0C63">
            <w:pPr>
              <w:jc w:val="center"/>
            </w:pPr>
            <w:r w:rsidRPr="00FC09D5">
              <w:t>тыс. м³/год</w:t>
            </w:r>
          </w:p>
        </w:tc>
        <w:tc>
          <w:tcPr>
            <w:tcW w:w="1275" w:type="dxa"/>
            <w:tcBorders>
              <w:top w:val="nil"/>
              <w:left w:val="nil"/>
              <w:bottom w:val="single" w:sz="8" w:space="0" w:color="auto"/>
              <w:right w:val="single" w:sz="4" w:space="0" w:color="auto"/>
            </w:tcBorders>
            <w:shd w:val="clear" w:color="auto" w:fill="B8CCE4"/>
            <w:noWrap/>
            <w:vAlign w:val="center"/>
          </w:tcPr>
          <w:p w:rsidR="009E79B5" w:rsidRPr="00FC09D5" w:rsidRDefault="009E79B5" w:rsidP="006B0C63">
            <w:pPr>
              <w:jc w:val="center"/>
            </w:pPr>
            <w:r w:rsidRPr="00FC09D5">
              <w:t>Реализация</w:t>
            </w:r>
          </w:p>
          <w:p w:rsidR="009E79B5" w:rsidRPr="00FC09D5" w:rsidRDefault="009E79B5" w:rsidP="006B0C63">
            <w:pPr>
              <w:jc w:val="center"/>
            </w:pPr>
            <w:r w:rsidRPr="00FC09D5">
              <w:t>тыс. м³/год</w:t>
            </w:r>
          </w:p>
        </w:tc>
        <w:tc>
          <w:tcPr>
            <w:tcW w:w="993" w:type="dxa"/>
            <w:tcBorders>
              <w:top w:val="nil"/>
              <w:left w:val="nil"/>
              <w:bottom w:val="single" w:sz="8" w:space="0" w:color="auto"/>
              <w:right w:val="single" w:sz="4" w:space="0" w:color="auto"/>
            </w:tcBorders>
            <w:shd w:val="clear" w:color="auto" w:fill="B8CCE4"/>
            <w:noWrap/>
            <w:vAlign w:val="center"/>
          </w:tcPr>
          <w:p w:rsidR="009E79B5" w:rsidRPr="00FC09D5" w:rsidRDefault="009E79B5" w:rsidP="006B0C63">
            <w:pPr>
              <w:jc w:val="center"/>
            </w:pPr>
            <w:r w:rsidRPr="00FC09D5">
              <w:t>Потери</w:t>
            </w:r>
          </w:p>
          <w:p w:rsidR="009E79B5" w:rsidRPr="00FC09D5" w:rsidRDefault="009E79B5" w:rsidP="006B0C63">
            <w:pPr>
              <w:jc w:val="center"/>
            </w:pPr>
            <w:r w:rsidRPr="00FC09D5">
              <w:t>тыс. м³/год</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9E79B5" w:rsidRPr="00FC09D5" w:rsidRDefault="009E79B5" w:rsidP="006B0C63">
            <w:pPr>
              <w:jc w:val="center"/>
            </w:pPr>
            <w:r w:rsidRPr="00FC09D5">
              <w:t>Водозабор, тыс. м³/год</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rsidR="009E79B5" w:rsidRPr="00FC09D5" w:rsidRDefault="009E79B5" w:rsidP="006B0C63">
            <w:pPr>
              <w:jc w:val="center"/>
            </w:pPr>
            <w:r w:rsidRPr="00FC09D5">
              <w:t>Очистные, тыс.  м³/год</w:t>
            </w:r>
          </w:p>
        </w:tc>
      </w:tr>
      <w:tr w:rsidR="009E79B5" w:rsidRPr="00FC09D5" w:rsidTr="00F962D6">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9E79B5" w:rsidRPr="00FC09D5" w:rsidRDefault="009E79B5" w:rsidP="006B0C63">
            <w:pPr>
              <w:jc w:val="center"/>
            </w:pPr>
            <w:r w:rsidRPr="00FC09D5">
              <w:t>Горячая</w:t>
            </w:r>
          </w:p>
        </w:tc>
        <w:tc>
          <w:tcPr>
            <w:tcW w:w="992" w:type="dxa"/>
            <w:tcBorders>
              <w:top w:val="single" w:sz="8" w:space="0" w:color="auto"/>
              <w:left w:val="nil"/>
              <w:bottom w:val="single" w:sz="8" w:space="0" w:color="auto"/>
              <w:right w:val="single" w:sz="4" w:space="0" w:color="auto"/>
            </w:tcBorders>
            <w:vAlign w:val="center"/>
          </w:tcPr>
          <w:p w:rsidR="009E79B5" w:rsidRPr="00FC09D5" w:rsidRDefault="009E79B5" w:rsidP="006B0C63">
            <w:pPr>
              <w:jc w:val="center"/>
            </w:pPr>
            <w:r w:rsidRPr="00FC09D5">
              <w:t>0,00</w:t>
            </w:r>
          </w:p>
        </w:tc>
        <w:tc>
          <w:tcPr>
            <w:tcW w:w="1134" w:type="dxa"/>
            <w:tcBorders>
              <w:top w:val="single" w:sz="8" w:space="0" w:color="auto"/>
              <w:left w:val="nil"/>
              <w:bottom w:val="single" w:sz="8" w:space="0" w:color="auto"/>
              <w:right w:val="single" w:sz="4" w:space="0" w:color="auto"/>
            </w:tcBorders>
            <w:vAlign w:val="center"/>
          </w:tcPr>
          <w:p w:rsidR="009E79B5" w:rsidRPr="00FC09D5" w:rsidRDefault="009E79B5" w:rsidP="006B0C63">
            <w:pPr>
              <w:jc w:val="center"/>
            </w:pPr>
            <w:r w:rsidRPr="00FC09D5">
              <w:t>0,00</w:t>
            </w:r>
          </w:p>
        </w:tc>
        <w:tc>
          <w:tcPr>
            <w:tcW w:w="993" w:type="dxa"/>
            <w:tcBorders>
              <w:top w:val="single" w:sz="8" w:space="0" w:color="auto"/>
              <w:left w:val="nil"/>
              <w:bottom w:val="single" w:sz="8" w:space="0" w:color="auto"/>
              <w:right w:val="single" w:sz="4" w:space="0" w:color="auto"/>
            </w:tcBorders>
            <w:vAlign w:val="center"/>
          </w:tcPr>
          <w:p w:rsidR="009E79B5" w:rsidRPr="00FC09D5" w:rsidRDefault="009E79B5" w:rsidP="006B0C63">
            <w:pPr>
              <w:jc w:val="center"/>
            </w:pPr>
            <w:r w:rsidRPr="00FC09D5">
              <w:t>0,00</w:t>
            </w:r>
          </w:p>
        </w:tc>
        <w:tc>
          <w:tcPr>
            <w:tcW w:w="1134" w:type="dxa"/>
            <w:tcBorders>
              <w:top w:val="single" w:sz="8" w:space="0" w:color="auto"/>
              <w:left w:val="nil"/>
              <w:bottom w:val="single" w:sz="8" w:space="0" w:color="auto"/>
              <w:right w:val="single" w:sz="4" w:space="0" w:color="auto"/>
            </w:tcBorders>
            <w:noWrap/>
            <w:vAlign w:val="center"/>
          </w:tcPr>
          <w:p w:rsidR="009E79B5" w:rsidRPr="00FC09D5" w:rsidRDefault="009E79B5" w:rsidP="006B0C63">
            <w:pPr>
              <w:jc w:val="center"/>
            </w:pPr>
            <w:r w:rsidRPr="00FC09D5">
              <w:t>0,00</w:t>
            </w:r>
          </w:p>
        </w:tc>
        <w:tc>
          <w:tcPr>
            <w:tcW w:w="1275" w:type="dxa"/>
            <w:tcBorders>
              <w:top w:val="single" w:sz="8" w:space="0" w:color="auto"/>
              <w:left w:val="nil"/>
              <w:bottom w:val="single" w:sz="8" w:space="0" w:color="auto"/>
              <w:right w:val="single" w:sz="4" w:space="0" w:color="auto"/>
            </w:tcBorders>
            <w:noWrap/>
            <w:vAlign w:val="center"/>
          </w:tcPr>
          <w:p w:rsidR="009E79B5" w:rsidRPr="00FC09D5" w:rsidRDefault="009E79B5" w:rsidP="006B0C63">
            <w:pPr>
              <w:jc w:val="center"/>
            </w:pPr>
            <w:r w:rsidRPr="00FC09D5">
              <w:t>0,00</w:t>
            </w:r>
          </w:p>
        </w:tc>
        <w:tc>
          <w:tcPr>
            <w:tcW w:w="993" w:type="dxa"/>
            <w:tcBorders>
              <w:top w:val="single" w:sz="8" w:space="0" w:color="auto"/>
              <w:left w:val="nil"/>
              <w:bottom w:val="single" w:sz="8" w:space="0" w:color="auto"/>
              <w:right w:val="single" w:sz="8" w:space="0" w:color="auto"/>
            </w:tcBorders>
            <w:noWrap/>
            <w:vAlign w:val="center"/>
          </w:tcPr>
          <w:p w:rsidR="009E79B5" w:rsidRPr="00FC09D5" w:rsidRDefault="009E79B5" w:rsidP="006B0C63">
            <w:pPr>
              <w:jc w:val="center"/>
            </w:pPr>
            <w:r w:rsidRPr="00FC09D5">
              <w:t>0,00</w:t>
            </w:r>
          </w:p>
        </w:tc>
        <w:tc>
          <w:tcPr>
            <w:tcW w:w="1134" w:type="dxa"/>
            <w:tcBorders>
              <w:top w:val="single" w:sz="8" w:space="0" w:color="auto"/>
              <w:left w:val="nil"/>
              <w:bottom w:val="single" w:sz="8" w:space="0" w:color="auto"/>
              <w:right w:val="single" w:sz="8" w:space="0" w:color="auto"/>
            </w:tcBorders>
            <w:vAlign w:val="center"/>
          </w:tcPr>
          <w:p w:rsidR="009E79B5" w:rsidRPr="00FC09D5" w:rsidRDefault="009E79B5" w:rsidP="006B0C63">
            <w:pPr>
              <w:jc w:val="center"/>
            </w:pPr>
            <w:r w:rsidRPr="00FC09D5">
              <w:t>0,00</w:t>
            </w:r>
          </w:p>
        </w:tc>
        <w:tc>
          <w:tcPr>
            <w:tcW w:w="1417" w:type="dxa"/>
            <w:tcBorders>
              <w:top w:val="single" w:sz="8" w:space="0" w:color="auto"/>
              <w:left w:val="nil"/>
              <w:bottom w:val="single" w:sz="8" w:space="0" w:color="auto"/>
              <w:right w:val="single" w:sz="8" w:space="0" w:color="auto"/>
            </w:tcBorders>
            <w:vAlign w:val="center"/>
          </w:tcPr>
          <w:p w:rsidR="009E79B5" w:rsidRPr="00FC09D5" w:rsidRDefault="009E79B5" w:rsidP="006B0C63">
            <w:pPr>
              <w:jc w:val="center"/>
            </w:pPr>
            <w:r w:rsidRPr="00FC09D5">
              <w:t>0,00</w:t>
            </w:r>
          </w:p>
        </w:tc>
      </w:tr>
      <w:tr w:rsidR="009E79B5" w:rsidRPr="00FC09D5" w:rsidTr="00F962D6">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9E79B5" w:rsidRPr="00FC09D5" w:rsidRDefault="009E79B5" w:rsidP="006B0C63">
            <w:pPr>
              <w:jc w:val="center"/>
            </w:pPr>
            <w:r w:rsidRPr="00FC09D5">
              <w:t>Питьевая</w:t>
            </w:r>
          </w:p>
        </w:tc>
        <w:tc>
          <w:tcPr>
            <w:tcW w:w="992" w:type="dxa"/>
            <w:tcBorders>
              <w:top w:val="single" w:sz="8" w:space="0" w:color="auto"/>
              <w:left w:val="nil"/>
              <w:bottom w:val="single" w:sz="8" w:space="0" w:color="auto"/>
              <w:right w:val="single" w:sz="4" w:space="0" w:color="auto"/>
            </w:tcBorders>
            <w:vAlign w:val="center"/>
          </w:tcPr>
          <w:p w:rsidR="009E79B5" w:rsidRPr="00FC09D5" w:rsidRDefault="0011637C" w:rsidP="006B0C63">
            <w:pPr>
              <w:ind w:left="-108"/>
              <w:jc w:val="center"/>
            </w:pPr>
            <w:r w:rsidRPr="00FC09D5">
              <w:t>395,0</w:t>
            </w:r>
          </w:p>
        </w:tc>
        <w:tc>
          <w:tcPr>
            <w:tcW w:w="1134" w:type="dxa"/>
            <w:tcBorders>
              <w:top w:val="single" w:sz="8" w:space="0" w:color="auto"/>
              <w:left w:val="nil"/>
              <w:bottom w:val="single" w:sz="8" w:space="0" w:color="auto"/>
              <w:right w:val="single" w:sz="4" w:space="0" w:color="auto"/>
            </w:tcBorders>
            <w:vAlign w:val="center"/>
          </w:tcPr>
          <w:p w:rsidR="009E79B5" w:rsidRPr="00FC09D5" w:rsidRDefault="0011637C" w:rsidP="006B0C63">
            <w:pPr>
              <w:jc w:val="center"/>
            </w:pPr>
            <w:r w:rsidRPr="00FC09D5">
              <w:t>162,2</w:t>
            </w:r>
          </w:p>
        </w:tc>
        <w:tc>
          <w:tcPr>
            <w:tcW w:w="993" w:type="dxa"/>
            <w:tcBorders>
              <w:top w:val="single" w:sz="8" w:space="0" w:color="auto"/>
              <w:left w:val="nil"/>
              <w:bottom w:val="single" w:sz="8" w:space="0" w:color="auto"/>
              <w:right w:val="single" w:sz="4" w:space="0" w:color="auto"/>
            </w:tcBorders>
            <w:vAlign w:val="center"/>
          </w:tcPr>
          <w:p w:rsidR="009E79B5" w:rsidRPr="00FC09D5" w:rsidRDefault="009E79B5" w:rsidP="006B0C63">
            <w:pPr>
              <w:jc w:val="center"/>
            </w:pPr>
            <w:r w:rsidRPr="00FC09D5">
              <w:t>23</w:t>
            </w:r>
            <w:r w:rsidR="0011637C" w:rsidRPr="00FC09D5">
              <w:t>3,1</w:t>
            </w:r>
          </w:p>
        </w:tc>
        <w:tc>
          <w:tcPr>
            <w:tcW w:w="1134" w:type="dxa"/>
            <w:tcBorders>
              <w:top w:val="single" w:sz="8" w:space="0" w:color="auto"/>
              <w:left w:val="nil"/>
              <w:bottom w:val="single" w:sz="8" w:space="0" w:color="auto"/>
              <w:right w:val="single" w:sz="4" w:space="0" w:color="auto"/>
            </w:tcBorders>
            <w:noWrap/>
            <w:vAlign w:val="center"/>
          </w:tcPr>
          <w:p w:rsidR="009E79B5" w:rsidRPr="00FC09D5" w:rsidRDefault="0011637C" w:rsidP="006B0C63">
            <w:pPr>
              <w:jc w:val="center"/>
            </w:pPr>
            <w:r w:rsidRPr="00FC09D5">
              <w:t>430,0</w:t>
            </w:r>
          </w:p>
        </w:tc>
        <w:tc>
          <w:tcPr>
            <w:tcW w:w="1275" w:type="dxa"/>
            <w:tcBorders>
              <w:top w:val="single" w:sz="8" w:space="0" w:color="auto"/>
              <w:left w:val="nil"/>
              <w:bottom w:val="single" w:sz="8" w:space="0" w:color="auto"/>
              <w:right w:val="single" w:sz="4" w:space="0" w:color="auto"/>
            </w:tcBorders>
            <w:noWrap/>
            <w:vAlign w:val="center"/>
          </w:tcPr>
          <w:p w:rsidR="009E79B5" w:rsidRPr="00FC09D5" w:rsidRDefault="0011637C" w:rsidP="006B0C63">
            <w:r w:rsidRPr="00FC09D5">
              <w:t xml:space="preserve">      207,0</w:t>
            </w:r>
          </w:p>
        </w:tc>
        <w:tc>
          <w:tcPr>
            <w:tcW w:w="993" w:type="dxa"/>
            <w:tcBorders>
              <w:top w:val="single" w:sz="8" w:space="0" w:color="auto"/>
              <w:left w:val="nil"/>
              <w:bottom w:val="single" w:sz="8" w:space="0" w:color="auto"/>
              <w:right w:val="single" w:sz="8" w:space="0" w:color="auto"/>
            </w:tcBorders>
            <w:noWrap/>
            <w:vAlign w:val="center"/>
          </w:tcPr>
          <w:p w:rsidR="009E79B5" w:rsidRPr="00FC09D5" w:rsidRDefault="0011637C" w:rsidP="006B0C63">
            <w:pPr>
              <w:jc w:val="center"/>
            </w:pPr>
            <w:r w:rsidRPr="00FC09D5">
              <w:t>224,0</w:t>
            </w:r>
          </w:p>
        </w:tc>
        <w:tc>
          <w:tcPr>
            <w:tcW w:w="1134" w:type="dxa"/>
            <w:tcBorders>
              <w:top w:val="single" w:sz="8" w:space="0" w:color="auto"/>
              <w:left w:val="nil"/>
              <w:bottom w:val="single" w:sz="8" w:space="0" w:color="auto"/>
              <w:right w:val="single" w:sz="8" w:space="0" w:color="auto"/>
            </w:tcBorders>
            <w:vAlign w:val="center"/>
          </w:tcPr>
          <w:p w:rsidR="009E79B5" w:rsidRPr="00FC09D5" w:rsidRDefault="0011637C" w:rsidP="006B0C63">
            <w:pPr>
              <w:jc w:val="center"/>
            </w:pPr>
            <w:r w:rsidRPr="00FC09D5">
              <w:t>450,0</w:t>
            </w:r>
          </w:p>
        </w:tc>
        <w:tc>
          <w:tcPr>
            <w:tcW w:w="1417" w:type="dxa"/>
            <w:tcBorders>
              <w:top w:val="single" w:sz="8" w:space="0" w:color="auto"/>
              <w:left w:val="nil"/>
              <w:bottom w:val="single" w:sz="8" w:space="0" w:color="auto"/>
              <w:right w:val="single" w:sz="8" w:space="0" w:color="auto"/>
            </w:tcBorders>
            <w:vAlign w:val="center"/>
          </w:tcPr>
          <w:p w:rsidR="009E79B5" w:rsidRPr="00FC09D5" w:rsidRDefault="0011637C" w:rsidP="006B0C63">
            <w:pPr>
              <w:jc w:val="center"/>
            </w:pPr>
            <w:r w:rsidRPr="00FC09D5">
              <w:t>450,0</w:t>
            </w:r>
          </w:p>
        </w:tc>
      </w:tr>
      <w:tr w:rsidR="009E79B5" w:rsidRPr="00FC09D5" w:rsidTr="00F962D6">
        <w:trPr>
          <w:trHeight w:val="315"/>
        </w:trPr>
        <w:tc>
          <w:tcPr>
            <w:tcW w:w="1291" w:type="dxa"/>
            <w:tcBorders>
              <w:top w:val="single" w:sz="8" w:space="0" w:color="auto"/>
              <w:left w:val="single" w:sz="8" w:space="0" w:color="auto"/>
              <w:bottom w:val="single" w:sz="8" w:space="0" w:color="auto"/>
              <w:right w:val="single" w:sz="8" w:space="0" w:color="auto"/>
            </w:tcBorders>
            <w:vAlign w:val="center"/>
          </w:tcPr>
          <w:p w:rsidR="009E79B5" w:rsidRPr="00FC09D5" w:rsidRDefault="009E79B5" w:rsidP="006B0C63">
            <w:pPr>
              <w:jc w:val="center"/>
            </w:pPr>
            <w:r w:rsidRPr="00FC09D5">
              <w:t>Техническая</w:t>
            </w:r>
          </w:p>
        </w:tc>
        <w:tc>
          <w:tcPr>
            <w:tcW w:w="992" w:type="dxa"/>
            <w:tcBorders>
              <w:top w:val="single" w:sz="8" w:space="0" w:color="auto"/>
              <w:left w:val="nil"/>
              <w:bottom w:val="single" w:sz="8" w:space="0" w:color="auto"/>
              <w:right w:val="single" w:sz="4" w:space="0" w:color="auto"/>
            </w:tcBorders>
            <w:vAlign w:val="center"/>
          </w:tcPr>
          <w:p w:rsidR="009E79B5" w:rsidRPr="00FC09D5" w:rsidRDefault="009E79B5" w:rsidP="006B0C63">
            <w:pPr>
              <w:jc w:val="center"/>
            </w:pPr>
            <w:r w:rsidRPr="00FC09D5">
              <w:t>0,00</w:t>
            </w:r>
          </w:p>
        </w:tc>
        <w:tc>
          <w:tcPr>
            <w:tcW w:w="1134" w:type="dxa"/>
            <w:tcBorders>
              <w:top w:val="single" w:sz="8" w:space="0" w:color="auto"/>
              <w:left w:val="nil"/>
              <w:bottom w:val="single" w:sz="8" w:space="0" w:color="auto"/>
              <w:right w:val="single" w:sz="4" w:space="0" w:color="auto"/>
            </w:tcBorders>
            <w:vAlign w:val="center"/>
          </w:tcPr>
          <w:p w:rsidR="009E79B5" w:rsidRPr="00FC09D5" w:rsidRDefault="009E79B5" w:rsidP="006B0C63">
            <w:pPr>
              <w:jc w:val="center"/>
            </w:pPr>
            <w:r w:rsidRPr="00FC09D5">
              <w:t>0,00</w:t>
            </w:r>
          </w:p>
        </w:tc>
        <w:tc>
          <w:tcPr>
            <w:tcW w:w="993" w:type="dxa"/>
            <w:tcBorders>
              <w:top w:val="single" w:sz="8" w:space="0" w:color="auto"/>
              <w:left w:val="nil"/>
              <w:bottom w:val="single" w:sz="8" w:space="0" w:color="auto"/>
              <w:right w:val="single" w:sz="4" w:space="0" w:color="auto"/>
            </w:tcBorders>
            <w:vAlign w:val="center"/>
          </w:tcPr>
          <w:p w:rsidR="009E79B5" w:rsidRPr="00FC09D5" w:rsidRDefault="009E79B5" w:rsidP="006B0C63">
            <w:pPr>
              <w:jc w:val="center"/>
            </w:pPr>
            <w:r w:rsidRPr="00FC09D5">
              <w:t>0,00</w:t>
            </w:r>
          </w:p>
        </w:tc>
        <w:tc>
          <w:tcPr>
            <w:tcW w:w="1134" w:type="dxa"/>
            <w:tcBorders>
              <w:top w:val="single" w:sz="8" w:space="0" w:color="auto"/>
              <w:left w:val="nil"/>
              <w:bottom w:val="single" w:sz="8" w:space="0" w:color="auto"/>
              <w:right w:val="single" w:sz="4" w:space="0" w:color="auto"/>
            </w:tcBorders>
            <w:noWrap/>
            <w:vAlign w:val="center"/>
          </w:tcPr>
          <w:p w:rsidR="009E79B5" w:rsidRPr="00FC09D5" w:rsidRDefault="009E79B5" w:rsidP="006B0C63">
            <w:pPr>
              <w:jc w:val="center"/>
            </w:pPr>
            <w:r w:rsidRPr="00FC09D5">
              <w:t>0,00</w:t>
            </w:r>
          </w:p>
        </w:tc>
        <w:tc>
          <w:tcPr>
            <w:tcW w:w="1275" w:type="dxa"/>
            <w:tcBorders>
              <w:top w:val="single" w:sz="8" w:space="0" w:color="auto"/>
              <w:left w:val="nil"/>
              <w:bottom w:val="single" w:sz="8" w:space="0" w:color="auto"/>
              <w:right w:val="single" w:sz="4" w:space="0" w:color="auto"/>
            </w:tcBorders>
            <w:noWrap/>
            <w:vAlign w:val="center"/>
          </w:tcPr>
          <w:p w:rsidR="009E79B5" w:rsidRPr="00FC09D5" w:rsidRDefault="009E79B5" w:rsidP="006B0C63">
            <w:pPr>
              <w:jc w:val="center"/>
            </w:pPr>
            <w:r w:rsidRPr="00FC09D5">
              <w:t>0,00</w:t>
            </w:r>
          </w:p>
        </w:tc>
        <w:tc>
          <w:tcPr>
            <w:tcW w:w="993" w:type="dxa"/>
            <w:tcBorders>
              <w:top w:val="single" w:sz="8" w:space="0" w:color="auto"/>
              <w:left w:val="nil"/>
              <w:bottom w:val="single" w:sz="8" w:space="0" w:color="auto"/>
              <w:right w:val="single" w:sz="8" w:space="0" w:color="auto"/>
            </w:tcBorders>
            <w:noWrap/>
            <w:vAlign w:val="center"/>
          </w:tcPr>
          <w:p w:rsidR="009E79B5" w:rsidRPr="00FC09D5" w:rsidRDefault="009E79B5" w:rsidP="006B0C63">
            <w:pPr>
              <w:jc w:val="center"/>
            </w:pPr>
            <w:r w:rsidRPr="00FC09D5">
              <w:t>0,00</w:t>
            </w:r>
          </w:p>
        </w:tc>
        <w:tc>
          <w:tcPr>
            <w:tcW w:w="1134" w:type="dxa"/>
            <w:tcBorders>
              <w:top w:val="single" w:sz="8" w:space="0" w:color="auto"/>
              <w:left w:val="nil"/>
              <w:bottom w:val="single" w:sz="8" w:space="0" w:color="auto"/>
              <w:right w:val="single" w:sz="8" w:space="0" w:color="auto"/>
            </w:tcBorders>
            <w:vAlign w:val="center"/>
          </w:tcPr>
          <w:p w:rsidR="009E79B5" w:rsidRPr="00FC09D5" w:rsidRDefault="009E79B5" w:rsidP="006B0C63">
            <w:pPr>
              <w:jc w:val="center"/>
            </w:pPr>
            <w:r w:rsidRPr="00FC09D5">
              <w:t>0,00</w:t>
            </w:r>
          </w:p>
        </w:tc>
        <w:tc>
          <w:tcPr>
            <w:tcW w:w="1417" w:type="dxa"/>
            <w:tcBorders>
              <w:top w:val="single" w:sz="8" w:space="0" w:color="auto"/>
              <w:left w:val="nil"/>
              <w:bottom w:val="single" w:sz="8" w:space="0" w:color="auto"/>
              <w:right w:val="single" w:sz="8" w:space="0" w:color="auto"/>
            </w:tcBorders>
            <w:vAlign w:val="center"/>
          </w:tcPr>
          <w:p w:rsidR="009E79B5" w:rsidRPr="00FC09D5" w:rsidRDefault="009E79B5" w:rsidP="006B0C63">
            <w:pPr>
              <w:jc w:val="center"/>
            </w:pPr>
            <w:r w:rsidRPr="00FC09D5">
              <w:t>0,00</w:t>
            </w:r>
          </w:p>
        </w:tc>
      </w:tr>
    </w:tbl>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r w:rsidRPr="00FC09D5">
        <w:rPr>
          <w:b/>
          <w:bCs/>
          <w:sz w:val="28"/>
          <w:szCs w:val="28"/>
        </w:rPr>
        <w:t>1.3.13  Наименование организации, которая наделена статусом гарантирующей организации.</w:t>
      </w:r>
    </w:p>
    <w:p w:rsidR="009E79B5" w:rsidRPr="00FC09D5" w:rsidRDefault="009E79B5" w:rsidP="006B0C63">
      <w:pPr>
        <w:autoSpaceDE w:val="0"/>
        <w:autoSpaceDN w:val="0"/>
        <w:adjustRightInd w:val="0"/>
        <w:ind w:firstLine="708"/>
        <w:jc w:val="both"/>
        <w:rPr>
          <w:spacing w:val="2"/>
          <w:sz w:val="28"/>
          <w:szCs w:val="28"/>
          <w:shd w:val="clear" w:color="auto" w:fill="FFFFFF"/>
        </w:rPr>
      </w:pPr>
      <w:r w:rsidRPr="00FC09D5">
        <w:rPr>
          <w:spacing w:val="2"/>
          <w:sz w:val="28"/>
          <w:szCs w:val="28"/>
          <w:shd w:val="clear" w:color="auto" w:fill="FFFFFF"/>
        </w:rPr>
        <w:t> В соответствии со </w:t>
      </w:r>
      <w:hyperlink r:id="rId8" w:history="1">
        <w:r w:rsidRPr="00FC09D5">
          <w:rPr>
            <w:spacing w:val="2"/>
            <w:sz w:val="28"/>
            <w:szCs w:val="28"/>
            <w:shd w:val="clear" w:color="auto" w:fill="FFFFFF"/>
          </w:rPr>
          <w:t>статьей 6  Федерального закона от 7 декабря 2011 г. N 416-ФЗ "О водоснабжении и водоотведении"</w:t>
        </w:r>
      </w:hyperlink>
      <w:r w:rsidRPr="00FC09D5">
        <w:rPr>
          <w:spacing w:val="2"/>
          <w:sz w:val="28"/>
          <w:szCs w:val="28"/>
          <w:shd w:val="clear" w:color="auto" w:fill="FFFFFF"/>
        </w:rPr>
        <w:t xml:space="preserve"> для централизованных систем водоснабжения </w:t>
      </w:r>
      <w:r w:rsidR="00DA65F3" w:rsidRPr="00FC09D5">
        <w:rPr>
          <w:spacing w:val="2"/>
          <w:sz w:val="28"/>
          <w:szCs w:val="28"/>
          <w:shd w:val="clear" w:color="auto" w:fill="FFFFFF"/>
        </w:rPr>
        <w:t>Рязанского</w:t>
      </w:r>
      <w:r w:rsidRPr="00FC09D5">
        <w:rPr>
          <w:spacing w:val="2"/>
          <w:sz w:val="28"/>
          <w:szCs w:val="28"/>
          <w:shd w:val="clear" w:color="auto" w:fill="FFFFFF"/>
        </w:rPr>
        <w:t xml:space="preserve">  сельского поселения, гарантирующей организацией определено  ООО «</w:t>
      </w:r>
      <w:r w:rsidR="0011637C" w:rsidRPr="00FC09D5">
        <w:rPr>
          <w:spacing w:val="2"/>
          <w:sz w:val="28"/>
          <w:szCs w:val="28"/>
          <w:shd w:val="clear" w:color="auto" w:fill="FFFFFF"/>
        </w:rPr>
        <w:t>ВиК Рязанское</w:t>
      </w:r>
      <w:r w:rsidRPr="00FC09D5">
        <w:rPr>
          <w:spacing w:val="2"/>
          <w:sz w:val="28"/>
          <w:szCs w:val="28"/>
          <w:shd w:val="clear" w:color="auto" w:fill="FFFFFF"/>
        </w:rPr>
        <w:t>».</w:t>
      </w:r>
    </w:p>
    <w:p w:rsidR="009E79B5" w:rsidRPr="00FC09D5" w:rsidRDefault="009E79B5" w:rsidP="006B0C63">
      <w:pPr>
        <w:autoSpaceDE w:val="0"/>
        <w:autoSpaceDN w:val="0"/>
        <w:adjustRightInd w:val="0"/>
        <w:jc w:val="center"/>
        <w:rPr>
          <w:b/>
          <w:bCs/>
          <w:sz w:val="28"/>
          <w:szCs w:val="28"/>
        </w:rPr>
      </w:pPr>
      <w:r w:rsidRPr="00FC09D5">
        <w:rPr>
          <w:b/>
          <w:bCs/>
          <w:sz w:val="28"/>
          <w:szCs w:val="28"/>
        </w:rPr>
        <w:t>1.4  Предложения по строительству, реконструкции и модернизации объектов централизованных систем водоснабжения.</w:t>
      </w:r>
    </w:p>
    <w:p w:rsidR="009E79B5" w:rsidRPr="00FC09D5" w:rsidRDefault="009E79B5" w:rsidP="006B0C63">
      <w:pPr>
        <w:autoSpaceDE w:val="0"/>
        <w:autoSpaceDN w:val="0"/>
        <w:adjustRightInd w:val="0"/>
        <w:jc w:val="center"/>
        <w:rPr>
          <w:b/>
          <w:bCs/>
          <w:sz w:val="28"/>
          <w:szCs w:val="28"/>
        </w:rPr>
      </w:pPr>
      <w:r w:rsidRPr="00FC09D5">
        <w:rPr>
          <w:b/>
          <w:bCs/>
          <w:sz w:val="28"/>
          <w:szCs w:val="28"/>
        </w:rPr>
        <w:t>1.4.1 Перечень основных мероприятий по реализации схем водоснабжения с разбивкой по годам.</w:t>
      </w:r>
    </w:p>
    <w:p w:rsidR="009E79B5" w:rsidRPr="00FC09D5" w:rsidRDefault="009E79B5" w:rsidP="006B0C63">
      <w:pPr>
        <w:shd w:val="clear" w:color="auto" w:fill="FFFFFF"/>
        <w:jc w:val="both"/>
        <w:textAlignment w:val="baseline"/>
        <w:rPr>
          <w:spacing w:val="2"/>
          <w:sz w:val="28"/>
          <w:szCs w:val="28"/>
        </w:rPr>
      </w:pPr>
      <w:r w:rsidRPr="00FC09D5">
        <w:rPr>
          <w:spacing w:val="2"/>
          <w:sz w:val="28"/>
          <w:szCs w:val="28"/>
        </w:rPr>
        <w:lastRenderedPageBreak/>
        <w:t>Таблица 13 – Перечень основных мероприятий  по реализации схемы водоснабжения.</w:t>
      </w:r>
    </w:p>
    <w:p w:rsidR="009E79B5" w:rsidRPr="00FC09D5" w:rsidRDefault="009E79B5" w:rsidP="006B0C63">
      <w:pPr>
        <w:shd w:val="clear" w:color="auto" w:fill="FFFFFF"/>
        <w:jc w:val="both"/>
        <w:textAlignment w:val="baseline"/>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359"/>
        <w:gridCol w:w="1417"/>
        <w:gridCol w:w="1647"/>
        <w:gridCol w:w="1225"/>
        <w:gridCol w:w="1227"/>
        <w:gridCol w:w="2092"/>
      </w:tblGrid>
      <w:tr w:rsidR="009E79B5" w:rsidRPr="00FC09D5" w:rsidTr="009E79B5">
        <w:tc>
          <w:tcPr>
            <w:tcW w:w="595" w:type="dxa"/>
            <w:vMerge w:val="restart"/>
            <w:shd w:val="clear" w:color="auto" w:fill="B8CCE4"/>
            <w:vAlign w:val="center"/>
          </w:tcPr>
          <w:p w:rsidR="009E79B5" w:rsidRPr="00FC09D5" w:rsidRDefault="009E79B5" w:rsidP="006B0C63">
            <w:pPr>
              <w:tabs>
                <w:tab w:val="left" w:pos="2895"/>
              </w:tabs>
              <w:jc w:val="center"/>
              <w:textAlignment w:val="baseline"/>
              <w:rPr>
                <w:spacing w:val="2"/>
              </w:rPr>
            </w:pPr>
            <w:r w:rsidRPr="00FC09D5">
              <w:rPr>
                <w:spacing w:val="2"/>
              </w:rPr>
              <w:t>№ п/п</w:t>
            </w:r>
          </w:p>
        </w:tc>
        <w:tc>
          <w:tcPr>
            <w:tcW w:w="2359" w:type="dxa"/>
            <w:vMerge w:val="restart"/>
            <w:shd w:val="clear" w:color="auto" w:fill="B8CCE4"/>
            <w:vAlign w:val="center"/>
          </w:tcPr>
          <w:p w:rsidR="009E79B5" w:rsidRPr="00FC09D5" w:rsidRDefault="009E79B5" w:rsidP="006B0C63">
            <w:pPr>
              <w:tabs>
                <w:tab w:val="left" w:pos="2895"/>
              </w:tabs>
              <w:jc w:val="center"/>
              <w:textAlignment w:val="baseline"/>
              <w:rPr>
                <w:spacing w:val="2"/>
              </w:rPr>
            </w:pPr>
            <w:r w:rsidRPr="00FC09D5">
              <w:rPr>
                <w:spacing w:val="2"/>
              </w:rPr>
              <w:t>Виды работ</w:t>
            </w:r>
          </w:p>
        </w:tc>
        <w:tc>
          <w:tcPr>
            <w:tcW w:w="1417" w:type="dxa"/>
            <w:vMerge w:val="restart"/>
            <w:shd w:val="clear" w:color="auto" w:fill="B8CCE4"/>
            <w:vAlign w:val="center"/>
          </w:tcPr>
          <w:p w:rsidR="009E79B5" w:rsidRPr="00FC09D5" w:rsidRDefault="009E79B5" w:rsidP="006B0C63">
            <w:pPr>
              <w:tabs>
                <w:tab w:val="left" w:pos="2895"/>
              </w:tabs>
              <w:jc w:val="center"/>
              <w:textAlignment w:val="baseline"/>
              <w:rPr>
                <w:spacing w:val="2"/>
              </w:rPr>
            </w:pPr>
            <w:r w:rsidRPr="00FC09D5">
              <w:rPr>
                <w:spacing w:val="2"/>
              </w:rPr>
              <w:t>Проектная мощность</w:t>
            </w:r>
          </w:p>
        </w:tc>
        <w:tc>
          <w:tcPr>
            <w:tcW w:w="1647" w:type="dxa"/>
            <w:vMerge w:val="restart"/>
            <w:shd w:val="clear" w:color="auto" w:fill="B8CCE4"/>
            <w:vAlign w:val="center"/>
          </w:tcPr>
          <w:p w:rsidR="009E79B5" w:rsidRPr="00FC09D5" w:rsidRDefault="009E79B5" w:rsidP="006B0C63">
            <w:pPr>
              <w:tabs>
                <w:tab w:val="left" w:pos="2895"/>
              </w:tabs>
              <w:jc w:val="center"/>
              <w:textAlignment w:val="baseline"/>
              <w:rPr>
                <w:spacing w:val="2"/>
              </w:rPr>
            </w:pPr>
            <w:r w:rsidRPr="00FC09D5">
              <w:rPr>
                <w:bCs/>
              </w:rPr>
              <w:t>Всего капитальных вложений,</w:t>
            </w:r>
            <w:r w:rsidRPr="00FC09D5">
              <w:rPr>
                <w:bCs/>
              </w:rPr>
              <w:br/>
              <w:t>тыс. руб.</w:t>
            </w:r>
          </w:p>
        </w:tc>
        <w:tc>
          <w:tcPr>
            <w:tcW w:w="2452" w:type="dxa"/>
            <w:gridSpan w:val="2"/>
            <w:tcBorders>
              <w:bottom w:val="single" w:sz="4" w:space="0" w:color="auto"/>
            </w:tcBorders>
            <w:shd w:val="clear" w:color="auto" w:fill="B8CCE4"/>
            <w:vAlign w:val="center"/>
          </w:tcPr>
          <w:p w:rsidR="009E79B5" w:rsidRPr="00FC09D5" w:rsidRDefault="009E79B5" w:rsidP="006B0C63">
            <w:pPr>
              <w:tabs>
                <w:tab w:val="left" w:pos="2895"/>
              </w:tabs>
              <w:jc w:val="center"/>
              <w:textAlignment w:val="baseline"/>
              <w:rPr>
                <w:spacing w:val="2"/>
              </w:rPr>
            </w:pPr>
            <w:r w:rsidRPr="00FC09D5">
              <w:rPr>
                <w:bCs/>
              </w:rPr>
              <w:t>Объем капитальных вложений</w:t>
            </w:r>
            <w:r w:rsidRPr="00FC09D5">
              <w:rPr>
                <w:bCs/>
              </w:rPr>
              <w:br/>
              <w:t>в т.ч. по годам, тыс. руб.</w:t>
            </w:r>
          </w:p>
        </w:tc>
        <w:tc>
          <w:tcPr>
            <w:tcW w:w="2092" w:type="dxa"/>
            <w:vMerge w:val="restart"/>
            <w:shd w:val="clear" w:color="auto" w:fill="B8CCE4"/>
            <w:vAlign w:val="center"/>
          </w:tcPr>
          <w:p w:rsidR="009E79B5" w:rsidRPr="00FC09D5" w:rsidRDefault="009E79B5" w:rsidP="006B0C63">
            <w:pPr>
              <w:jc w:val="center"/>
              <w:textAlignment w:val="baseline"/>
            </w:pPr>
            <w:r w:rsidRPr="00FC09D5">
              <w:rPr>
                <w:bCs/>
              </w:rPr>
              <w:t>Строительство, реконструкция объектов, эффективность выполнения работ</w:t>
            </w:r>
          </w:p>
        </w:tc>
      </w:tr>
      <w:tr w:rsidR="009E79B5" w:rsidRPr="00FC09D5" w:rsidTr="009E79B5">
        <w:tc>
          <w:tcPr>
            <w:tcW w:w="595" w:type="dxa"/>
            <w:vMerge/>
            <w:tcBorders>
              <w:bottom w:val="single" w:sz="4" w:space="0" w:color="auto"/>
            </w:tcBorders>
            <w:shd w:val="clear" w:color="auto" w:fill="9BBB59"/>
            <w:vAlign w:val="center"/>
          </w:tcPr>
          <w:p w:rsidR="009E79B5" w:rsidRPr="00FC09D5" w:rsidRDefault="009E79B5" w:rsidP="006B0C63">
            <w:pPr>
              <w:tabs>
                <w:tab w:val="left" w:pos="2895"/>
              </w:tabs>
              <w:jc w:val="center"/>
              <w:textAlignment w:val="baseline"/>
              <w:rPr>
                <w:spacing w:val="2"/>
              </w:rPr>
            </w:pPr>
          </w:p>
        </w:tc>
        <w:tc>
          <w:tcPr>
            <w:tcW w:w="2359" w:type="dxa"/>
            <w:vMerge/>
            <w:tcBorders>
              <w:bottom w:val="single" w:sz="4" w:space="0" w:color="auto"/>
            </w:tcBorders>
            <w:shd w:val="clear" w:color="auto" w:fill="9BBB59"/>
            <w:vAlign w:val="center"/>
          </w:tcPr>
          <w:p w:rsidR="009E79B5" w:rsidRPr="00FC09D5" w:rsidRDefault="009E79B5" w:rsidP="006B0C63">
            <w:pPr>
              <w:tabs>
                <w:tab w:val="left" w:pos="2895"/>
              </w:tabs>
              <w:textAlignment w:val="baseline"/>
              <w:rPr>
                <w:spacing w:val="2"/>
              </w:rPr>
            </w:pPr>
          </w:p>
        </w:tc>
        <w:tc>
          <w:tcPr>
            <w:tcW w:w="1417" w:type="dxa"/>
            <w:vMerge/>
            <w:tcBorders>
              <w:bottom w:val="single" w:sz="4" w:space="0" w:color="auto"/>
            </w:tcBorders>
            <w:shd w:val="clear" w:color="auto" w:fill="9BBB59"/>
            <w:vAlign w:val="center"/>
          </w:tcPr>
          <w:p w:rsidR="009E79B5" w:rsidRPr="00FC09D5" w:rsidRDefault="009E79B5" w:rsidP="006B0C63">
            <w:pPr>
              <w:tabs>
                <w:tab w:val="left" w:pos="2895"/>
              </w:tabs>
              <w:jc w:val="center"/>
              <w:textAlignment w:val="baseline"/>
              <w:rPr>
                <w:spacing w:val="2"/>
              </w:rPr>
            </w:pPr>
          </w:p>
        </w:tc>
        <w:tc>
          <w:tcPr>
            <w:tcW w:w="1647" w:type="dxa"/>
            <w:vMerge/>
            <w:tcBorders>
              <w:bottom w:val="single" w:sz="4" w:space="0" w:color="auto"/>
            </w:tcBorders>
            <w:shd w:val="clear" w:color="auto" w:fill="9BBB59"/>
            <w:vAlign w:val="center"/>
          </w:tcPr>
          <w:p w:rsidR="009E79B5" w:rsidRPr="00FC09D5" w:rsidRDefault="009E79B5" w:rsidP="006B0C63">
            <w:pPr>
              <w:tabs>
                <w:tab w:val="left" w:pos="2895"/>
              </w:tabs>
              <w:jc w:val="center"/>
              <w:textAlignment w:val="baseline"/>
              <w:rPr>
                <w:spacing w:val="2"/>
              </w:rPr>
            </w:pPr>
          </w:p>
        </w:tc>
        <w:tc>
          <w:tcPr>
            <w:tcW w:w="1225" w:type="dxa"/>
            <w:tcBorders>
              <w:bottom w:val="single" w:sz="4" w:space="0" w:color="auto"/>
            </w:tcBorders>
            <w:shd w:val="clear" w:color="auto" w:fill="B8CCE4"/>
            <w:vAlign w:val="center"/>
          </w:tcPr>
          <w:p w:rsidR="009E79B5" w:rsidRPr="00FC09D5" w:rsidRDefault="0011637C" w:rsidP="006B0C63">
            <w:pPr>
              <w:tabs>
                <w:tab w:val="left" w:pos="2895"/>
              </w:tabs>
              <w:jc w:val="center"/>
              <w:textAlignment w:val="baseline"/>
              <w:rPr>
                <w:spacing w:val="2"/>
              </w:rPr>
            </w:pPr>
            <w:r w:rsidRPr="00FC09D5">
              <w:rPr>
                <w:spacing w:val="2"/>
              </w:rPr>
              <w:t>2016-2020</w:t>
            </w:r>
            <w:r w:rsidR="009E79B5" w:rsidRPr="00FC09D5">
              <w:rPr>
                <w:spacing w:val="2"/>
              </w:rPr>
              <w:t xml:space="preserve"> гг.</w:t>
            </w:r>
          </w:p>
        </w:tc>
        <w:tc>
          <w:tcPr>
            <w:tcW w:w="1227" w:type="dxa"/>
            <w:tcBorders>
              <w:bottom w:val="single" w:sz="4" w:space="0" w:color="auto"/>
            </w:tcBorders>
            <w:shd w:val="clear" w:color="auto" w:fill="B8CCE4"/>
            <w:vAlign w:val="center"/>
          </w:tcPr>
          <w:p w:rsidR="009E79B5" w:rsidRPr="00FC09D5" w:rsidRDefault="0011637C" w:rsidP="006B0C63">
            <w:pPr>
              <w:tabs>
                <w:tab w:val="left" w:pos="2895"/>
              </w:tabs>
              <w:jc w:val="center"/>
              <w:textAlignment w:val="baseline"/>
              <w:rPr>
                <w:spacing w:val="2"/>
              </w:rPr>
            </w:pPr>
            <w:r w:rsidRPr="00FC09D5">
              <w:rPr>
                <w:spacing w:val="2"/>
              </w:rPr>
              <w:t>2021</w:t>
            </w:r>
            <w:r w:rsidR="009E79B5" w:rsidRPr="00FC09D5">
              <w:rPr>
                <w:spacing w:val="2"/>
              </w:rPr>
              <w:t>-2025 гг.</w:t>
            </w:r>
          </w:p>
        </w:tc>
        <w:tc>
          <w:tcPr>
            <w:tcW w:w="2092" w:type="dxa"/>
            <w:vMerge/>
            <w:tcBorders>
              <w:bottom w:val="single" w:sz="4" w:space="0" w:color="auto"/>
            </w:tcBorders>
            <w:shd w:val="clear" w:color="auto" w:fill="9BBB59"/>
            <w:vAlign w:val="center"/>
          </w:tcPr>
          <w:p w:rsidR="009E79B5" w:rsidRPr="00FC09D5" w:rsidRDefault="009E79B5" w:rsidP="006B0C63">
            <w:pPr>
              <w:tabs>
                <w:tab w:val="left" w:pos="2895"/>
              </w:tabs>
              <w:jc w:val="center"/>
              <w:textAlignment w:val="baseline"/>
              <w:rPr>
                <w:spacing w:val="2"/>
              </w:rPr>
            </w:pPr>
          </w:p>
        </w:tc>
      </w:tr>
      <w:tr w:rsidR="009E79B5" w:rsidRPr="00FC09D5" w:rsidTr="009E79B5">
        <w:tc>
          <w:tcPr>
            <w:tcW w:w="595" w:type="dxa"/>
            <w:shd w:val="clear" w:color="auto" w:fill="FFFFFF"/>
            <w:vAlign w:val="center"/>
          </w:tcPr>
          <w:p w:rsidR="009E79B5" w:rsidRPr="00FC09D5" w:rsidRDefault="009E79B5" w:rsidP="006B0C63">
            <w:pPr>
              <w:tabs>
                <w:tab w:val="left" w:pos="2895"/>
              </w:tabs>
              <w:jc w:val="center"/>
              <w:textAlignment w:val="baseline"/>
              <w:rPr>
                <w:spacing w:val="2"/>
              </w:rPr>
            </w:pPr>
            <w:r w:rsidRPr="00FC09D5">
              <w:rPr>
                <w:spacing w:val="2"/>
              </w:rPr>
              <w:t>1</w:t>
            </w:r>
          </w:p>
        </w:tc>
        <w:tc>
          <w:tcPr>
            <w:tcW w:w="2359" w:type="dxa"/>
            <w:shd w:val="clear" w:color="auto" w:fill="FFFFFF"/>
            <w:vAlign w:val="center"/>
          </w:tcPr>
          <w:p w:rsidR="009E79B5" w:rsidRPr="00FC09D5" w:rsidRDefault="009E79B5" w:rsidP="006B0C63">
            <w:pPr>
              <w:tabs>
                <w:tab w:val="left" w:pos="2895"/>
              </w:tabs>
              <w:jc w:val="center"/>
              <w:textAlignment w:val="baseline"/>
              <w:rPr>
                <w:spacing w:val="2"/>
              </w:rPr>
            </w:pPr>
            <w:r w:rsidRPr="00FC09D5">
              <w:rPr>
                <w:spacing w:val="2"/>
              </w:rPr>
              <w:t>2</w:t>
            </w:r>
          </w:p>
        </w:tc>
        <w:tc>
          <w:tcPr>
            <w:tcW w:w="1417" w:type="dxa"/>
            <w:shd w:val="clear" w:color="auto" w:fill="FFFFFF"/>
            <w:vAlign w:val="center"/>
          </w:tcPr>
          <w:p w:rsidR="009E79B5" w:rsidRPr="00FC09D5" w:rsidRDefault="009E79B5" w:rsidP="006B0C63">
            <w:pPr>
              <w:tabs>
                <w:tab w:val="left" w:pos="2895"/>
              </w:tabs>
              <w:jc w:val="center"/>
              <w:textAlignment w:val="baseline"/>
              <w:rPr>
                <w:spacing w:val="2"/>
              </w:rPr>
            </w:pPr>
            <w:r w:rsidRPr="00FC09D5">
              <w:rPr>
                <w:spacing w:val="2"/>
              </w:rPr>
              <w:t>3</w:t>
            </w:r>
          </w:p>
        </w:tc>
        <w:tc>
          <w:tcPr>
            <w:tcW w:w="1647" w:type="dxa"/>
            <w:shd w:val="clear" w:color="auto" w:fill="FFFFFF"/>
            <w:vAlign w:val="center"/>
          </w:tcPr>
          <w:p w:rsidR="009E79B5" w:rsidRPr="00FC09D5" w:rsidRDefault="009E79B5" w:rsidP="006B0C63">
            <w:pPr>
              <w:tabs>
                <w:tab w:val="left" w:pos="2895"/>
              </w:tabs>
              <w:jc w:val="center"/>
              <w:textAlignment w:val="baseline"/>
              <w:rPr>
                <w:spacing w:val="2"/>
              </w:rPr>
            </w:pPr>
            <w:r w:rsidRPr="00FC09D5">
              <w:rPr>
                <w:spacing w:val="2"/>
              </w:rPr>
              <w:t>4</w:t>
            </w:r>
          </w:p>
        </w:tc>
        <w:tc>
          <w:tcPr>
            <w:tcW w:w="1225" w:type="dxa"/>
            <w:shd w:val="clear" w:color="auto" w:fill="FFFFFF"/>
            <w:vAlign w:val="center"/>
          </w:tcPr>
          <w:p w:rsidR="009E79B5" w:rsidRPr="00FC09D5" w:rsidRDefault="009E79B5" w:rsidP="006B0C63">
            <w:pPr>
              <w:tabs>
                <w:tab w:val="left" w:pos="2895"/>
              </w:tabs>
              <w:jc w:val="center"/>
              <w:textAlignment w:val="baseline"/>
              <w:rPr>
                <w:spacing w:val="2"/>
              </w:rPr>
            </w:pPr>
            <w:r w:rsidRPr="00FC09D5">
              <w:rPr>
                <w:spacing w:val="2"/>
              </w:rPr>
              <w:t>5</w:t>
            </w:r>
          </w:p>
        </w:tc>
        <w:tc>
          <w:tcPr>
            <w:tcW w:w="1227" w:type="dxa"/>
            <w:shd w:val="clear" w:color="auto" w:fill="FFFFFF"/>
            <w:vAlign w:val="center"/>
          </w:tcPr>
          <w:p w:rsidR="009E79B5" w:rsidRPr="00FC09D5" w:rsidRDefault="009E79B5" w:rsidP="006B0C63">
            <w:pPr>
              <w:tabs>
                <w:tab w:val="left" w:pos="2895"/>
              </w:tabs>
              <w:jc w:val="center"/>
              <w:textAlignment w:val="baseline"/>
              <w:rPr>
                <w:spacing w:val="2"/>
              </w:rPr>
            </w:pPr>
            <w:r w:rsidRPr="00FC09D5">
              <w:rPr>
                <w:spacing w:val="2"/>
              </w:rPr>
              <w:t>6</w:t>
            </w:r>
          </w:p>
        </w:tc>
        <w:tc>
          <w:tcPr>
            <w:tcW w:w="2092" w:type="dxa"/>
            <w:shd w:val="clear" w:color="auto" w:fill="FFFFFF"/>
            <w:vAlign w:val="center"/>
          </w:tcPr>
          <w:p w:rsidR="009E79B5" w:rsidRPr="00FC09D5" w:rsidRDefault="009E79B5" w:rsidP="006B0C63">
            <w:pPr>
              <w:tabs>
                <w:tab w:val="left" w:pos="2895"/>
              </w:tabs>
              <w:jc w:val="center"/>
              <w:textAlignment w:val="baseline"/>
              <w:rPr>
                <w:bCs/>
              </w:rPr>
            </w:pPr>
            <w:r w:rsidRPr="00FC09D5">
              <w:rPr>
                <w:bCs/>
              </w:rPr>
              <w:t>7</w:t>
            </w:r>
          </w:p>
        </w:tc>
      </w:tr>
      <w:tr w:rsidR="009E79B5" w:rsidRPr="00FC09D5" w:rsidTr="009E79B5">
        <w:tc>
          <w:tcPr>
            <w:tcW w:w="595" w:type="dxa"/>
            <w:vAlign w:val="center"/>
          </w:tcPr>
          <w:p w:rsidR="009E79B5" w:rsidRPr="00FC09D5" w:rsidRDefault="0011637C" w:rsidP="006B0C63">
            <w:pPr>
              <w:tabs>
                <w:tab w:val="left" w:pos="2895"/>
              </w:tabs>
              <w:jc w:val="center"/>
              <w:textAlignment w:val="baseline"/>
              <w:rPr>
                <w:spacing w:val="2"/>
              </w:rPr>
            </w:pPr>
            <w:r w:rsidRPr="00FC09D5">
              <w:rPr>
                <w:spacing w:val="2"/>
              </w:rPr>
              <w:t>1</w:t>
            </w:r>
          </w:p>
        </w:tc>
        <w:tc>
          <w:tcPr>
            <w:tcW w:w="2359" w:type="dxa"/>
            <w:vAlign w:val="center"/>
          </w:tcPr>
          <w:p w:rsidR="009E79B5" w:rsidRPr="00FC09D5" w:rsidRDefault="009E79B5" w:rsidP="006B0C63">
            <w:pPr>
              <w:tabs>
                <w:tab w:val="left" w:pos="2895"/>
              </w:tabs>
              <w:textAlignment w:val="baseline"/>
              <w:rPr>
                <w:spacing w:val="2"/>
              </w:rPr>
            </w:pPr>
            <w:r w:rsidRPr="00FC09D5">
              <w:rPr>
                <w:spacing w:val="2"/>
              </w:rPr>
              <w:t>Замена водопроводной сети</w:t>
            </w:r>
          </w:p>
        </w:tc>
        <w:tc>
          <w:tcPr>
            <w:tcW w:w="1417" w:type="dxa"/>
            <w:vAlign w:val="center"/>
          </w:tcPr>
          <w:p w:rsidR="009E79B5" w:rsidRPr="00FC09D5" w:rsidRDefault="00623174" w:rsidP="006B0C63">
            <w:pPr>
              <w:tabs>
                <w:tab w:val="left" w:pos="2895"/>
              </w:tabs>
              <w:jc w:val="center"/>
              <w:textAlignment w:val="baseline"/>
              <w:rPr>
                <w:spacing w:val="2"/>
              </w:rPr>
            </w:pPr>
            <w:r w:rsidRPr="00FC09D5">
              <w:rPr>
                <w:spacing w:val="2"/>
              </w:rPr>
              <w:t>60</w:t>
            </w:r>
            <w:r w:rsidR="00D318D3" w:rsidRPr="00FC09D5">
              <w:rPr>
                <w:spacing w:val="2"/>
              </w:rPr>
              <w:t>,0</w:t>
            </w:r>
            <w:r w:rsidR="009E79B5" w:rsidRPr="00FC09D5">
              <w:rPr>
                <w:spacing w:val="2"/>
              </w:rPr>
              <w:t xml:space="preserve">  км</w:t>
            </w:r>
          </w:p>
        </w:tc>
        <w:tc>
          <w:tcPr>
            <w:tcW w:w="1647" w:type="dxa"/>
            <w:vAlign w:val="center"/>
          </w:tcPr>
          <w:p w:rsidR="009E79B5" w:rsidRPr="00FC09D5" w:rsidRDefault="00623174" w:rsidP="006B0C63">
            <w:pPr>
              <w:tabs>
                <w:tab w:val="left" w:pos="2895"/>
              </w:tabs>
              <w:jc w:val="center"/>
              <w:textAlignment w:val="baseline"/>
              <w:rPr>
                <w:spacing w:val="2"/>
              </w:rPr>
            </w:pPr>
            <w:r w:rsidRPr="00FC09D5">
              <w:rPr>
                <w:spacing w:val="2"/>
              </w:rPr>
              <w:t>60</w:t>
            </w:r>
            <w:r w:rsidR="00D318D3" w:rsidRPr="00FC09D5">
              <w:rPr>
                <w:spacing w:val="2"/>
              </w:rPr>
              <w:t>0</w:t>
            </w:r>
            <w:r w:rsidR="009E79B5" w:rsidRPr="00FC09D5">
              <w:rPr>
                <w:spacing w:val="2"/>
              </w:rPr>
              <w:t>00,0</w:t>
            </w:r>
          </w:p>
        </w:tc>
        <w:tc>
          <w:tcPr>
            <w:tcW w:w="1225" w:type="dxa"/>
            <w:vAlign w:val="center"/>
          </w:tcPr>
          <w:p w:rsidR="009E79B5" w:rsidRPr="00FC09D5" w:rsidRDefault="00623174" w:rsidP="006B0C63">
            <w:pPr>
              <w:tabs>
                <w:tab w:val="left" w:pos="2895"/>
              </w:tabs>
              <w:jc w:val="center"/>
              <w:textAlignment w:val="baseline"/>
              <w:rPr>
                <w:spacing w:val="2"/>
              </w:rPr>
            </w:pPr>
            <w:r w:rsidRPr="00FC09D5">
              <w:rPr>
                <w:spacing w:val="2"/>
              </w:rPr>
              <w:t>300</w:t>
            </w:r>
            <w:r w:rsidR="009E79B5" w:rsidRPr="00FC09D5">
              <w:rPr>
                <w:spacing w:val="2"/>
              </w:rPr>
              <w:t>00,0</w:t>
            </w:r>
          </w:p>
        </w:tc>
        <w:tc>
          <w:tcPr>
            <w:tcW w:w="1227" w:type="dxa"/>
            <w:vAlign w:val="center"/>
          </w:tcPr>
          <w:p w:rsidR="009E79B5" w:rsidRPr="00FC09D5" w:rsidRDefault="00623174" w:rsidP="006B0C63">
            <w:pPr>
              <w:tabs>
                <w:tab w:val="left" w:pos="2895"/>
              </w:tabs>
              <w:jc w:val="center"/>
              <w:textAlignment w:val="baseline"/>
              <w:rPr>
                <w:spacing w:val="2"/>
              </w:rPr>
            </w:pPr>
            <w:r w:rsidRPr="00FC09D5">
              <w:rPr>
                <w:spacing w:val="2"/>
              </w:rPr>
              <w:t>300</w:t>
            </w:r>
            <w:r w:rsidR="00D318D3" w:rsidRPr="00FC09D5">
              <w:rPr>
                <w:spacing w:val="2"/>
              </w:rPr>
              <w:t>0</w:t>
            </w:r>
            <w:r w:rsidR="009E79B5" w:rsidRPr="00FC09D5">
              <w:rPr>
                <w:spacing w:val="2"/>
              </w:rPr>
              <w:t>0,00</w:t>
            </w:r>
          </w:p>
        </w:tc>
        <w:tc>
          <w:tcPr>
            <w:tcW w:w="2092" w:type="dxa"/>
            <w:vAlign w:val="center"/>
          </w:tcPr>
          <w:p w:rsidR="009E79B5" w:rsidRPr="00FC09D5" w:rsidRDefault="009E79B5" w:rsidP="006B0C63">
            <w:pPr>
              <w:tabs>
                <w:tab w:val="left" w:pos="2895"/>
              </w:tabs>
              <w:jc w:val="both"/>
              <w:textAlignment w:val="baseline"/>
              <w:rPr>
                <w:spacing w:val="2"/>
              </w:rPr>
            </w:pPr>
            <w:r w:rsidRPr="00FC09D5">
              <w:rPr>
                <w:bCs/>
              </w:rPr>
              <w:t>Бесперебойное водоснабжение жителей питьевой водой надлежащего качества</w:t>
            </w:r>
          </w:p>
        </w:tc>
      </w:tr>
      <w:tr w:rsidR="009E79B5" w:rsidRPr="00FC09D5" w:rsidTr="009E79B5">
        <w:tc>
          <w:tcPr>
            <w:tcW w:w="595" w:type="dxa"/>
            <w:vAlign w:val="center"/>
          </w:tcPr>
          <w:p w:rsidR="009E79B5" w:rsidRPr="00FC09D5" w:rsidRDefault="009E79B5" w:rsidP="006B0C63">
            <w:pPr>
              <w:tabs>
                <w:tab w:val="left" w:pos="2895"/>
              </w:tabs>
              <w:jc w:val="center"/>
              <w:textAlignment w:val="baseline"/>
              <w:rPr>
                <w:spacing w:val="2"/>
              </w:rPr>
            </w:pPr>
            <w:r w:rsidRPr="00FC09D5">
              <w:rPr>
                <w:spacing w:val="2"/>
              </w:rPr>
              <w:t>3</w:t>
            </w:r>
          </w:p>
        </w:tc>
        <w:tc>
          <w:tcPr>
            <w:tcW w:w="2359" w:type="dxa"/>
            <w:vAlign w:val="center"/>
          </w:tcPr>
          <w:p w:rsidR="009E79B5" w:rsidRPr="00FC09D5" w:rsidRDefault="00FC155E" w:rsidP="006B0C63">
            <w:pPr>
              <w:tabs>
                <w:tab w:val="left" w:pos="2895"/>
              </w:tabs>
              <w:textAlignment w:val="baseline"/>
              <w:rPr>
                <w:spacing w:val="2"/>
                <w:vertAlign w:val="superscript"/>
              </w:rPr>
            </w:pPr>
            <w:r w:rsidRPr="00FC09D5">
              <w:rPr>
                <w:spacing w:val="2"/>
              </w:rPr>
              <w:t xml:space="preserve">Строительство </w:t>
            </w:r>
            <w:r w:rsidR="009E79B5" w:rsidRPr="00FC09D5">
              <w:rPr>
                <w:spacing w:val="2"/>
              </w:rPr>
              <w:t>скважины</w:t>
            </w:r>
          </w:p>
        </w:tc>
        <w:tc>
          <w:tcPr>
            <w:tcW w:w="1417" w:type="dxa"/>
            <w:vAlign w:val="center"/>
          </w:tcPr>
          <w:p w:rsidR="009E79B5" w:rsidRPr="00FC09D5" w:rsidRDefault="00623174" w:rsidP="006B0C63">
            <w:pPr>
              <w:tabs>
                <w:tab w:val="left" w:pos="2895"/>
              </w:tabs>
              <w:jc w:val="center"/>
              <w:textAlignment w:val="baseline"/>
              <w:rPr>
                <w:spacing w:val="2"/>
              </w:rPr>
            </w:pPr>
            <w:r w:rsidRPr="00FC09D5">
              <w:rPr>
                <w:spacing w:val="2"/>
              </w:rPr>
              <w:t>2</w:t>
            </w:r>
            <w:r w:rsidR="00FC155E" w:rsidRPr="00FC09D5">
              <w:rPr>
                <w:spacing w:val="2"/>
              </w:rPr>
              <w:t xml:space="preserve"> ед</w:t>
            </w:r>
          </w:p>
        </w:tc>
        <w:tc>
          <w:tcPr>
            <w:tcW w:w="1647" w:type="dxa"/>
            <w:vAlign w:val="center"/>
          </w:tcPr>
          <w:p w:rsidR="009E79B5" w:rsidRPr="00FC09D5" w:rsidRDefault="00E169B4" w:rsidP="006B0C63">
            <w:pPr>
              <w:tabs>
                <w:tab w:val="left" w:pos="2895"/>
              </w:tabs>
              <w:jc w:val="center"/>
              <w:textAlignment w:val="baseline"/>
              <w:rPr>
                <w:spacing w:val="2"/>
              </w:rPr>
            </w:pPr>
            <w:r w:rsidRPr="00FC09D5">
              <w:rPr>
                <w:spacing w:val="2"/>
              </w:rPr>
              <w:t>10</w:t>
            </w:r>
            <w:r w:rsidR="00FC155E" w:rsidRPr="00FC09D5">
              <w:rPr>
                <w:spacing w:val="2"/>
              </w:rPr>
              <w:t>00</w:t>
            </w:r>
            <w:r w:rsidR="009E79B5" w:rsidRPr="00FC09D5">
              <w:rPr>
                <w:spacing w:val="2"/>
              </w:rPr>
              <w:t>,0</w:t>
            </w:r>
          </w:p>
        </w:tc>
        <w:tc>
          <w:tcPr>
            <w:tcW w:w="1225" w:type="dxa"/>
            <w:vAlign w:val="center"/>
          </w:tcPr>
          <w:p w:rsidR="009E79B5" w:rsidRPr="00FC09D5" w:rsidRDefault="009E79B5" w:rsidP="006B0C63">
            <w:pPr>
              <w:tabs>
                <w:tab w:val="left" w:pos="2895"/>
              </w:tabs>
              <w:jc w:val="center"/>
              <w:textAlignment w:val="baseline"/>
              <w:rPr>
                <w:spacing w:val="2"/>
              </w:rPr>
            </w:pPr>
            <w:r w:rsidRPr="00FC09D5">
              <w:rPr>
                <w:spacing w:val="2"/>
              </w:rPr>
              <w:t>0,0</w:t>
            </w:r>
          </w:p>
        </w:tc>
        <w:tc>
          <w:tcPr>
            <w:tcW w:w="1227" w:type="dxa"/>
            <w:vAlign w:val="center"/>
          </w:tcPr>
          <w:p w:rsidR="009E79B5" w:rsidRPr="00FC09D5" w:rsidRDefault="00E169B4" w:rsidP="006B0C63">
            <w:pPr>
              <w:tabs>
                <w:tab w:val="left" w:pos="2895"/>
              </w:tabs>
              <w:jc w:val="center"/>
              <w:textAlignment w:val="baseline"/>
              <w:rPr>
                <w:spacing w:val="2"/>
              </w:rPr>
            </w:pPr>
            <w:r w:rsidRPr="00FC09D5">
              <w:rPr>
                <w:spacing w:val="2"/>
              </w:rPr>
              <w:t>1</w:t>
            </w:r>
            <w:r w:rsidR="00FC155E" w:rsidRPr="00FC09D5">
              <w:rPr>
                <w:spacing w:val="2"/>
              </w:rPr>
              <w:t>00</w:t>
            </w:r>
            <w:r w:rsidR="009E79B5" w:rsidRPr="00FC09D5">
              <w:rPr>
                <w:spacing w:val="2"/>
              </w:rPr>
              <w:t>0,0</w:t>
            </w:r>
          </w:p>
        </w:tc>
        <w:tc>
          <w:tcPr>
            <w:tcW w:w="2092" w:type="dxa"/>
            <w:vAlign w:val="center"/>
          </w:tcPr>
          <w:p w:rsidR="009E79B5" w:rsidRPr="00FC09D5" w:rsidRDefault="009E79B5" w:rsidP="006B0C63">
            <w:pPr>
              <w:autoSpaceDE w:val="0"/>
              <w:autoSpaceDN w:val="0"/>
              <w:adjustRightInd w:val="0"/>
              <w:contextualSpacing/>
              <w:jc w:val="both"/>
              <w:rPr>
                <w:bCs/>
              </w:rPr>
            </w:pPr>
            <w:r w:rsidRPr="00FC09D5">
              <w:rPr>
                <w:spacing w:val="2"/>
                <w:shd w:val="clear" w:color="auto" w:fill="FFFFFF"/>
              </w:rPr>
              <w:t>Бесперебойное обеспечение населения водой необходимым объемом.</w:t>
            </w:r>
          </w:p>
        </w:tc>
      </w:tr>
      <w:tr w:rsidR="009E79B5" w:rsidRPr="00FC09D5" w:rsidTr="009E79B5">
        <w:tc>
          <w:tcPr>
            <w:tcW w:w="595" w:type="dxa"/>
            <w:vAlign w:val="center"/>
          </w:tcPr>
          <w:p w:rsidR="009E79B5" w:rsidRPr="00FC09D5" w:rsidRDefault="00FC155E" w:rsidP="006B0C63">
            <w:pPr>
              <w:tabs>
                <w:tab w:val="left" w:pos="2895"/>
              </w:tabs>
              <w:jc w:val="center"/>
              <w:textAlignment w:val="baseline"/>
              <w:rPr>
                <w:spacing w:val="2"/>
              </w:rPr>
            </w:pPr>
            <w:r w:rsidRPr="00FC09D5">
              <w:rPr>
                <w:spacing w:val="2"/>
              </w:rPr>
              <w:t>4</w:t>
            </w:r>
          </w:p>
        </w:tc>
        <w:tc>
          <w:tcPr>
            <w:tcW w:w="2359" w:type="dxa"/>
            <w:vAlign w:val="center"/>
          </w:tcPr>
          <w:p w:rsidR="009E79B5" w:rsidRPr="00FC09D5" w:rsidRDefault="009E79B5" w:rsidP="006B0C63">
            <w:pPr>
              <w:tabs>
                <w:tab w:val="left" w:pos="2895"/>
              </w:tabs>
              <w:textAlignment w:val="baseline"/>
              <w:rPr>
                <w:spacing w:val="2"/>
              </w:rPr>
            </w:pPr>
            <w:r w:rsidRPr="00FC09D5">
              <w:rPr>
                <w:spacing w:val="2"/>
              </w:rPr>
              <w:t>Установка частотных преобразователей</w:t>
            </w:r>
          </w:p>
        </w:tc>
        <w:tc>
          <w:tcPr>
            <w:tcW w:w="1417" w:type="dxa"/>
            <w:vAlign w:val="center"/>
          </w:tcPr>
          <w:p w:rsidR="009E79B5" w:rsidRPr="00FC09D5" w:rsidRDefault="00FC155E" w:rsidP="006B0C63">
            <w:pPr>
              <w:tabs>
                <w:tab w:val="left" w:pos="2895"/>
              </w:tabs>
              <w:jc w:val="center"/>
              <w:textAlignment w:val="baseline"/>
              <w:rPr>
                <w:spacing w:val="2"/>
              </w:rPr>
            </w:pPr>
            <w:r w:rsidRPr="00FC09D5">
              <w:rPr>
                <w:spacing w:val="2"/>
              </w:rPr>
              <w:t>2</w:t>
            </w:r>
            <w:r w:rsidR="009E79B5" w:rsidRPr="00FC09D5">
              <w:rPr>
                <w:spacing w:val="2"/>
              </w:rPr>
              <w:t xml:space="preserve"> ед</w:t>
            </w:r>
          </w:p>
        </w:tc>
        <w:tc>
          <w:tcPr>
            <w:tcW w:w="1647" w:type="dxa"/>
            <w:vAlign w:val="center"/>
          </w:tcPr>
          <w:p w:rsidR="009E79B5" w:rsidRPr="00FC09D5" w:rsidRDefault="00F84056" w:rsidP="006B0C63">
            <w:pPr>
              <w:tabs>
                <w:tab w:val="left" w:pos="2895"/>
              </w:tabs>
              <w:jc w:val="center"/>
              <w:textAlignment w:val="baseline"/>
              <w:rPr>
                <w:spacing w:val="2"/>
              </w:rPr>
            </w:pPr>
            <w:r w:rsidRPr="00FC09D5">
              <w:rPr>
                <w:spacing w:val="2"/>
              </w:rPr>
              <w:t>260</w:t>
            </w:r>
            <w:r w:rsidR="009E79B5" w:rsidRPr="00FC09D5">
              <w:rPr>
                <w:spacing w:val="2"/>
              </w:rPr>
              <w:t>,0</w:t>
            </w:r>
          </w:p>
        </w:tc>
        <w:tc>
          <w:tcPr>
            <w:tcW w:w="1225" w:type="dxa"/>
            <w:vAlign w:val="center"/>
          </w:tcPr>
          <w:p w:rsidR="009E79B5" w:rsidRPr="00FC09D5" w:rsidRDefault="00F84056" w:rsidP="006B0C63">
            <w:pPr>
              <w:tabs>
                <w:tab w:val="left" w:pos="2895"/>
              </w:tabs>
              <w:jc w:val="center"/>
              <w:textAlignment w:val="baseline"/>
              <w:rPr>
                <w:spacing w:val="2"/>
              </w:rPr>
            </w:pPr>
            <w:r w:rsidRPr="00FC09D5">
              <w:rPr>
                <w:spacing w:val="2"/>
              </w:rPr>
              <w:t>260</w:t>
            </w:r>
            <w:r w:rsidR="009E79B5" w:rsidRPr="00FC09D5">
              <w:rPr>
                <w:spacing w:val="2"/>
              </w:rPr>
              <w:t>,0</w:t>
            </w:r>
          </w:p>
        </w:tc>
        <w:tc>
          <w:tcPr>
            <w:tcW w:w="1227" w:type="dxa"/>
            <w:vAlign w:val="center"/>
          </w:tcPr>
          <w:p w:rsidR="009E79B5" w:rsidRPr="00FC09D5" w:rsidRDefault="009E79B5" w:rsidP="006B0C63">
            <w:pPr>
              <w:tabs>
                <w:tab w:val="left" w:pos="2895"/>
              </w:tabs>
              <w:jc w:val="center"/>
              <w:textAlignment w:val="baseline"/>
              <w:rPr>
                <w:spacing w:val="2"/>
              </w:rPr>
            </w:pPr>
            <w:r w:rsidRPr="00FC09D5">
              <w:rPr>
                <w:spacing w:val="2"/>
              </w:rPr>
              <w:t>0,0</w:t>
            </w:r>
          </w:p>
        </w:tc>
        <w:tc>
          <w:tcPr>
            <w:tcW w:w="2092" w:type="dxa"/>
            <w:vAlign w:val="center"/>
          </w:tcPr>
          <w:p w:rsidR="009E79B5" w:rsidRPr="00FC09D5" w:rsidRDefault="009E79B5" w:rsidP="006B0C63">
            <w:pPr>
              <w:autoSpaceDE w:val="0"/>
              <w:autoSpaceDN w:val="0"/>
              <w:adjustRightInd w:val="0"/>
              <w:contextualSpacing/>
              <w:jc w:val="both"/>
              <w:rPr>
                <w:rStyle w:val="apple-converted-space"/>
                <w:shd w:val="clear" w:color="auto" w:fill="FFFFFF"/>
              </w:rPr>
            </w:pPr>
            <w:r w:rsidRPr="00FC09D5">
              <w:rPr>
                <w:rStyle w:val="apple-converted-space"/>
                <w:shd w:val="clear" w:color="auto" w:fill="FFFFFF"/>
              </w:rPr>
              <w:t xml:space="preserve">Для регулирования напора воды </w:t>
            </w:r>
          </w:p>
        </w:tc>
      </w:tr>
    </w:tbl>
    <w:p w:rsidR="009E79B5" w:rsidRPr="00FC09D5" w:rsidRDefault="009E79B5" w:rsidP="006B0C63">
      <w:pPr>
        <w:shd w:val="clear" w:color="auto" w:fill="FFFFFF"/>
        <w:tabs>
          <w:tab w:val="left" w:pos="2895"/>
        </w:tabs>
        <w:textAlignment w:val="baseline"/>
        <w:rPr>
          <w:rFonts w:ascii="Arial" w:hAnsi="Arial" w:cs="Arial"/>
          <w:spacing w:val="2"/>
          <w:sz w:val="21"/>
          <w:szCs w:val="21"/>
        </w:rPr>
      </w:pPr>
    </w:p>
    <w:p w:rsidR="009E79B5" w:rsidRPr="00FC09D5" w:rsidRDefault="009E79B5" w:rsidP="006B0C63">
      <w:pPr>
        <w:pStyle w:val="ac"/>
        <w:numPr>
          <w:ilvl w:val="2"/>
          <w:numId w:val="6"/>
        </w:numPr>
        <w:autoSpaceDE w:val="0"/>
        <w:autoSpaceDN w:val="0"/>
        <w:adjustRightInd w:val="0"/>
        <w:spacing w:after="0" w:line="240" w:lineRule="auto"/>
        <w:jc w:val="center"/>
        <w:rPr>
          <w:rFonts w:ascii="Times New Roman" w:hAnsi="Times New Roman"/>
          <w:b/>
          <w:bCs/>
          <w:sz w:val="28"/>
          <w:szCs w:val="28"/>
          <w:lang w:eastAsia="ru-RU"/>
        </w:rPr>
      </w:pPr>
      <w:r w:rsidRPr="00FC09D5">
        <w:rPr>
          <w:rFonts w:ascii="Times New Roman" w:hAnsi="Times New Roman"/>
          <w:b/>
          <w:bCs/>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9E79B5" w:rsidRPr="00FC09D5" w:rsidRDefault="009E79B5" w:rsidP="006B0C63">
      <w:pPr>
        <w:autoSpaceDE w:val="0"/>
        <w:autoSpaceDN w:val="0"/>
        <w:adjustRightInd w:val="0"/>
        <w:ind w:firstLine="851"/>
        <w:contextualSpacing/>
        <w:jc w:val="both"/>
        <w:rPr>
          <w:spacing w:val="2"/>
          <w:sz w:val="28"/>
          <w:szCs w:val="28"/>
          <w:shd w:val="clear" w:color="auto" w:fill="FFFFFF"/>
        </w:rPr>
      </w:pPr>
      <w:r w:rsidRPr="00FC09D5">
        <w:rPr>
          <w:spacing w:val="2"/>
          <w:sz w:val="28"/>
          <w:szCs w:val="28"/>
          <w:shd w:val="clear" w:color="auto" w:fill="FFFFFF"/>
        </w:rPr>
        <w:t>Техническое обоснование основных мероприятий по реализации схемы водоснабжения приведено в графе 7  (таблица 13).</w:t>
      </w:r>
    </w:p>
    <w:p w:rsidR="006F43A0" w:rsidRPr="00FC09D5" w:rsidRDefault="006F43A0" w:rsidP="006B0C63">
      <w:pPr>
        <w:autoSpaceDE w:val="0"/>
        <w:autoSpaceDN w:val="0"/>
        <w:adjustRightInd w:val="0"/>
        <w:ind w:firstLine="851"/>
        <w:contextualSpacing/>
        <w:jc w:val="both"/>
        <w:rPr>
          <w:bCs/>
          <w:sz w:val="28"/>
          <w:szCs w:val="28"/>
        </w:rPr>
      </w:pPr>
    </w:p>
    <w:p w:rsidR="009E79B5" w:rsidRPr="00FC09D5" w:rsidRDefault="009E79B5" w:rsidP="006B0C63">
      <w:pPr>
        <w:pStyle w:val="ac"/>
        <w:numPr>
          <w:ilvl w:val="2"/>
          <w:numId w:val="6"/>
        </w:numPr>
        <w:autoSpaceDE w:val="0"/>
        <w:autoSpaceDN w:val="0"/>
        <w:adjustRightInd w:val="0"/>
        <w:spacing w:after="0" w:line="240" w:lineRule="auto"/>
        <w:jc w:val="center"/>
        <w:rPr>
          <w:rFonts w:ascii="Times New Roman" w:hAnsi="Times New Roman"/>
          <w:b/>
          <w:bCs/>
          <w:sz w:val="28"/>
          <w:szCs w:val="28"/>
          <w:lang w:eastAsia="ru-RU"/>
        </w:rPr>
      </w:pPr>
      <w:r w:rsidRPr="00FC09D5">
        <w:rPr>
          <w:rFonts w:ascii="Times New Roman" w:hAnsi="Times New Roman"/>
          <w:b/>
          <w:bCs/>
          <w:sz w:val="28"/>
          <w:szCs w:val="28"/>
          <w:lang w:eastAsia="ru-RU"/>
        </w:rPr>
        <w:t>Сведения о вновь строящихся, реконструируемых и предлагаемых к выводу из эксплуатации объектах водоснабжения.</w:t>
      </w:r>
    </w:p>
    <w:p w:rsidR="00B34F21" w:rsidRPr="00FC09D5" w:rsidRDefault="009E79B5" w:rsidP="006B0C63">
      <w:pPr>
        <w:shd w:val="clear" w:color="auto" w:fill="FFFFFF"/>
        <w:ind w:firstLine="709"/>
        <w:jc w:val="both"/>
        <w:textAlignment w:val="baseline"/>
        <w:rPr>
          <w:spacing w:val="2"/>
          <w:sz w:val="28"/>
          <w:szCs w:val="28"/>
        </w:rPr>
      </w:pPr>
      <w:r w:rsidRPr="00FC09D5">
        <w:rPr>
          <w:spacing w:val="2"/>
          <w:sz w:val="28"/>
          <w:szCs w:val="28"/>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A65F3" w:rsidRPr="00FC09D5">
        <w:rPr>
          <w:spacing w:val="2"/>
          <w:sz w:val="28"/>
          <w:szCs w:val="28"/>
        </w:rPr>
        <w:t>Рязанского</w:t>
      </w:r>
      <w:r w:rsidRPr="00FC09D5">
        <w:rPr>
          <w:spacing w:val="2"/>
          <w:sz w:val="28"/>
          <w:szCs w:val="28"/>
        </w:rPr>
        <w:t xml:space="preserve">  сельского поселения питьевой водой, отвечающей требованиям новых нормативов качества, повышение энергетической эф</w:t>
      </w:r>
      <w:r w:rsidR="00B34F21" w:rsidRPr="00FC09D5">
        <w:rPr>
          <w:spacing w:val="2"/>
          <w:sz w:val="28"/>
          <w:szCs w:val="28"/>
        </w:rPr>
        <w:t xml:space="preserve">фективности оборудования. </w:t>
      </w:r>
    </w:p>
    <w:p w:rsidR="006F43A0" w:rsidRPr="00FC09D5" w:rsidRDefault="009E79B5" w:rsidP="006F43A0">
      <w:pPr>
        <w:shd w:val="clear" w:color="auto" w:fill="FFFFFF"/>
        <w:ind w:firstLine="709"/>
        <w:jc w:val="both"/>
        <w:textAlignment w:val="baseline"/>
        <w:rPr>
          <w:b/>
          <w:bCs/>
          <w:spacing w:val="2"/>
          <w:sz w:val="28"/>
          <w:szCs w:val="28"/>
        </w:rPr>
      </w:pPr>
      <w:r w:rsidRPr="00FC09D5">
        <w:rPr>
          <w:spacing w:val="2"/>
          <w:sz w:val="28"/>
          <w:szCs w:val="28"/>
        </w:rPr>
        <w:t>В данном разделе отражены основные объекты, предусмотренные во втором сценарии развития централизованной системы питьевого водоснабжения.</w:t>
      </w:r>
      <w:r w:rsidRPr="00FC09D5">
        <w:rPr>
          <w:spacing w:val="2"/>
          <w:sz w:val="28"/>
          <w:szCs w:val="28"/>
        </w:rPr>
        <w:br/>
      </w:r>
    </w:p>
    <w:p w:rsidR="009E79B5" w:rsidRPr="00FC09D5" w:rsidRDefault="009E79B5" w:rsidP="006F43A0">
      <w:pPr>
        <w:shd w:val="clear" w:color="auto" w:fill="FFFFFF"/>
        <w:ind w:firstLine="709"/>
        <w:jc w:val="center"/>
        <w:textAlignment w:val="baseline"/>
        <w:rPr>
          <w:spacing w:val="2"/>
          <w:sz w:val="28"/>
          <w:szCs w:val="28"/>
        </w:rPr>
      </w:pPr>
      <w:r w:rsidRPr="00FC09D5">
        <w:rPr>
          <w:b/>
          <w:bCs/>
          <w:spacing w:val="2"/>
          <w:sz w:val="28"/>
          <w:szCs w:val="28"/>
        </w:rPr>
        <w:t>1)  Сведения об объектах, предлагаемых к новому строительству</w:t>
      </w:r>
    </w:p>
    <w:p w:rsidR="009E79B5" w:rsidRPr="00FC09D5" w:rsidRDefault="009E79B5" w:rsidP="006B0C63">
      <w:pPr>
        <w:shd w:val="clear" w:color="auto" w:fill="FFFFFF"/>
        <w:ind w:firstLine="708"/>
        <w:jc w:val="both"/>
        <w:textAlignment w:val="baseline"/>
        <w:rPr>
          <w:spacing w:val="2"/>
          <w:sz w:val="28"/>
          <w:szCs w:val="28"/>
        </w:rPr>
      </w:pPr>
      <w:r w:rsidRPr="00FC09D5">
        <w:rPr>
          <w:spacing w:val="2"/>
          <w:sz w:val="28"/>
          <w:szCs w:val="28"/>
        </w:rPr>
        <w:t>На расчетный срок планируется строительство</w:t>
      </w:r>
      <w:r w:rsidR="00623174" w:rsidRPr="00FC09D5">
        <w:rPr>
          <w:spacing w:val="2"/>
          <w:sz w:val="28"/>
          <w:szCs w:val="28"/>
        </w:rPr>
        <w:t xml:space="preserve"> двух</w:t>
      </w:r>
      <w:r w:rsidRPr="00FC09D5">
        <w:rPr>
          <w:spacing w:val="2"/>
          <w:sz w:val="28"/>
          <w:szCs w:val="28"/>
        </w:rPr>
        <w:t xml:space="preserve"> </w:t>
      </w:r>
      <w:r w:rsidR="00623174" w:rsidRPr="00FC09D5">
        <w:rPr>
          <w:spacing w:val="2"/>
          <w:sz w:val="28"/>
          <w:szCs w:val="28"/>
        </w:rPr>
        <w:t>скважин</w:t>
      </w:r>
      <w:r w:rsidRPr="00FC09D5">
        <w:rPr>
          <w:spacing w:val="2"/>
          <w:sz w:val="28"/>
          <w:szCs w:val="28"/>
        </w:rPr>
        <w:t xml:space="preserve">, </w:t>
      </w:r>
      <w:r w:rsidR="00E432AC" w:rsidRPr="00FC09D5">
        <w:rPr>
          <w:spacing w:val="2"/>
          <w:sz w:val="28"/>
          <w:szCs w:val="28"/>
        </w:rPr>
        <w:t>для бесперебойного обеспечения населения водой необходимым объемом.</w:t>
      </w:r>
    </w:p>
    <w:p w:rsidR="009E79B5" w:rsidRPr="00FC09D5" w:rsidRDefault="009E79B5" w:rsidP="006F43A0">
      <w:pPr>
        <w:shd w:val="clear" w:color="auto" w:fill="FFFFFF"/>
        <w:jc w:val="center"/>
        <w:textAlignment w:val="baseline"/>
        <w:rPr>
          <w:spacing w:val="2"/>
          <w:sz w:val="28"/>
          <w:szCs w:val="28"/>
        </w:rPr>
      </w:pPr>
      <w:r w:rsidRPr="00FC09D5">
        <w:rPr>
          <w:b/>
          <w:bCs/>
          <w:spacing w:val="2"/>
          <w:sz w:val="28"/>
          <w:szCs w:val="28"/>
        </w:rPr>
        <w:lastRenderedPageBreak/>
        <w:t>2) Сведения о действующих объектах, предлагаемых к реконструкции (техническому перевооружению).</w:t>
      </w:r>
    </w:p>
    <w:p w:rsidR="009E79B5" w:rsidRPr="00FC09D5" w:rsidRDefault="009E79B5" w:rsidP="006B0C63">
      <w:pPr>
        <w:shd w:val="clear" w:color="auto" w:fill="FFFFFF"/>
        <w:ind w:firstLine="708"/>
        <w:jc w:val="both"/>
        <w:textAlignment w:val="baseline"/>
        <w:rPr>
          <w:b/>
          <w:i/>
          <w:spacing w:val="2"/>
          <w:sz w:val="28"/>
          <w:szCs w:val="28"/>
        </w:rPr>
      </w:pPr>
      <w:r w:rsidRPr="00FC09D5">
        <w:rPr>
          <w:b/>
          <w:i/>
          <w:spacing w:val="2"/>
          <w:sz w:val="28"/>
          <w:szCs w:val="28"/>
        </w:rPr>
        <w:t xml:space="preserve">1) Реконструкция  водопроводной сети </w:t>
      </w:r>
      <w:r w:rsidR="00DA65F3" w:rsidRPr="00FC09D5">
        <w:rPr>
          <w:b/>
          <w:i/>
          <w:spacing w:val="2"/>
          <w:sz w:val="28"/>
          <w:szCs w:val="28"/>
        </w:rPr>
        <w:t>Рязанского</w:t>
      </w:r>
      <w:r w:rsidRPr="00FC09D5">
        <w:rPr>
          <w:b/>
          <w:i/>
          <w:spacing w:val="2"/>
          <w:sz w:val="28"/>
          <w:szCs w:val="28"/>
        </w:rPr>
        <w:t xml:space="preserve">  сельского поселения.</w:t>
      </w:r>
    </w:p>
    <w:p w:rsidR="009E79B5" w:rsidRPr="00FC09D5" w:rsidRDefault="009E79B5" w:rsidP="006B0C63">
      <w:pPr>
        <w:shd w:val="clear" w:color="auto" w:fill="FFFFFF"/>
        <w:ind w:firstLine="708"/>
        <w:jc w:val="both"/>
        <w:textAlignment w:val="baseline"/>
        <w:rPr>
          <w:spacing w:val="2"/>
          <w:sz w:val="28"/>
          <w:szCs w:val="28"/>
        </w:rPr>
      </w:pPr>
      <w:r w:rsidRPr="00FC09D5">
        <w:rPr>
          <w:spacing w:val="2"/>
          <w:sz w:val="28"/>
          <w:szCs w:val="28"/>
        </w:rPr>
        <w:t>В реконструкции водопроводной сети нуждается весь водопровод, в связи со 100% износом. При замене водопроводной сети необходимо произвести гидравлический расчет, для определения диаметра трубопровода по пропускной способности.</w:t>
      </w:r>
    </w:p>
    <w:p w:rsidR="009E79B5" w:rsidRPr="00FC09D5" w:rsidRDefault="00E432AC" w:rsidP="006B0C63">
      <w:pPr>
        <w:shd w:val="clear" w:color="auto" w:fill="FFFFFF"/>
        <w:ind w:firstLine="851"/>
        <w:jc w:val="both"/>
        <w:textAlignment w:val="baseline"/>
        <w:rPr>
          <w:b/>
          <w:bCs/>
          <w:i/>
          <w:spacing w:val="2"/>
          <w:sz w:val="28"/>
          <w:szCs w:val="28"/>
        </w:rPr>
      </w:pPr>
      <w:r w:rsidRPr="00FC09D5">
        <w:rPr>
          <w:b/>
          <w:bCs/>
          <w:i/>
          <w:spacing w:val="2"/>
          <w:sz w:val="28"/>
          <w:szCs w:val="28"/>
        </w:rPr>
        <w:t>2</w:t>
      </w:r>
      <w:r w:rsidR="009E79B5" w:rsidRPr="00FC09D5">
        <w:rPr>
          <w:b/>
          <w:bCs/>
          <w:i/>
          <w:spacing w:val="2"/>
          <w:sz w:val="28"/>
          <w:szCs w:val="28"/>
        </w:rPr>
        <w:t>)  Сведения об объектах водоснабжения, предлагаемых к выводу из эксплуатации.</w:t>
      </w:r>
    </w:p>
    <w:p w:rsidR="009E79B5" w:rsidRPr="00FC09D5" w:rsidRDefault="009E79B5" w:rsidP="006B0C63">
      <w:pPr>
        <w:shd w:val="clear" w:color="auto" w:fill="FFFFFF"/>
        <w:ind w:firstLine="708"/>
        <w:jc w:val="both"/>
        <w:textAlignment w:val="baseline"/>
        <w:rPr>
          <w:spacing w:val="2"/>
          <w:sz w:val="28"/>
          <w:szCs w:val="28"/>
        </w:rPr>
      </w:pPr>
      <w:r w:rsidRPr="00FC09D5">
        <w:rPr>
          <w:spacing w:val="2"/>
          <w:sz w:val="28"/>
          <w:szCs w:val="28"/>
        </w:rPr>
        <w:t xml:space="preserve">На территории </w:t>
      </w:r>
      <w:r w:rsidR="00DA65F3" w:rsidRPr="00FC09D5">
        <w:rPr>
          <w:spacing w:val="2"/>
          <w:sz w:val="28"/>
          <w:szCs w:val="28"/>
        </w:rPr>
        <w:t>Рязанского</w:t>
      </w:r>
      <w:r w:rsidRPr="00FC09D5">
        <w:rPr>
          <w:spacing w:val="2"/>
          <w:sz w:val="28"/>
          <w:szCs w:val="28"/>
        </w:rPr>
        <w:t xml:space="preserve">  сельского поселения отсутствуют объекты водоснабжения, предлагаемые к выводу из эксплуатации.  </w:t>
      </w:r>
    </w:p>
    <w:p w:rsidR="009E79B5" w:rsidRPr="00FC09D5" w:rsidRDefault="009E79B5" w:rsidP="006F43A0">
      <w:pPr>
        <w:shd w:val="clear" w:color="auto" w:fill="FFFFFF"/>
        <w:ind w:firstLine="708"/>
        <w:jc w:val="center"/>
        <w:textAlignment w:val="baseline"/>
        <w:rPr>
          <w:b/>
          <w:bCs/>
          <w:sz w:val="28"/>
          <w:szCs w:val="28"/>
        </w:rPr>
      </w:pPr>
      <w:r w:rsidRPr="00FC09D5">
        <w:rPr>
          <w:b/>
          <w:bCs/>
          <w:sz w:val="28"/>
          <w:szCs w:val="28"/>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9E79B5" w:rsidRPr="00FC09D5" w:rsidRDefault="009E79B5" w:rsidP="006B0C63">
      <w:pPr>
        <w:autoSpaceDE w:val="0"/>
        <w:autoSpaceDN w:val="0"/>
        <w:adjustRightInd w:val="0"/>
        <w:ind w:firstLine="709"/>
        <w:jc w:val="both"/>
        <w:rPr>
          <w:rFonts w:eastAsia="Microsoft YaHei"/>
          <w:bCs/>
          <w:iCs/>
          <w:noProof/>
          <w:spacing w:val="-5"/>
          <w:sz w:val="28"/>
          <w:szCs w:val="28"/>
        </w:rPr>
      </w:pPr>
      <w:r w:rsidRPr="00FC09D5">
        <w:rPr>
          <w:bCs/>
          <w:sz w:val="28"/>
          <w:szCs w:val="28"/>
        </w:rPr>
        <w:t xml:space="preserve">В настоящее время аварийная и диспетчерская службы организованы и функционируют силами </w:t>
      </w:r>
      <w:r w:rsidR="00E169B4" w:rsidRPr="00FC09D5">
        <w:rPr>
          <w:spacing w:val="2"/>
          <w:sz w:val="28"/>
          <w:szCs w:val="28"/>
          <w:shd w:val="clear" w:color="auto" w:fill="FFFFFF"/>
        </w:rPr>
        <w:t>ООО «ВиК Рязанское».</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Системы управления режимами водоснабжения на территории </w:t>
      </w:r>
      <w:r w:rsidR="00DA65F3" w:rsidRPr="00FC09D5">
        <w:rPr>
          <w:sz w:val="28"/>
          <w:szCs w:val="28"/>
        </w:rPr>
        <w:t>Рязанского</w:t>
      </w:r>
      <w:r w:rsidRPr="00FC09D5">
        <w:rPr>
          <w:sz w:val="28"/>
          <w:szCs w:val="28"/>
        </w:rPr>
        <w:t xml:space="preserve">  сельского поселения  отсутствует. При внедрении системы автоматизации решаются следующие задачи:</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 - повышение оперативности и качества управления технологическими процессами;</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 - повышение безопасности производственных процессов;</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E79B5" w:rsidRPr="00FC09D5" w:rsidRDefault="009E79B5" w:rsidP="006B0C63">
      <w:pPr>
        <w:autoSpaceDE w:val="0"/>
        <w:autoSpaceDN w:val="0"/>
        <w:adjustRightInd w:val="0"/>
        <w:ind w:firstLine="709"/>
        <w:jc w:val="both"/>
        <w:rPr>
          <w:sz w:val="28"/>
          <w:szCs w:val="28"/>
        </w:rPr>
      </w:pPr>
      <w:r w:rsidRPr="00FC09D5">
        <w:rPr>
          <w:sz w:val="28"/>
          <w:szCs w:val="28"/>
        </w:rPr>
        <w:t>- сокращение затрат времени персонала на обнаружение и локализацию неисправностей и аварий в системе;</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 - экономия трудовых ресурсов, облегчение условий труда обслуживающего персонала;</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 - ведение баз данных, обеспечивающих информационную поддержку оперативного диспетчерского персонала. </w:t>
      </w:r>
    </w:p>
    <w:p w:rsidR="009E79B5" w:rsidRPr="00FC09D5" w:rsidRDefault="009E79B5" w:rsidP="006B0C63">
      <w:pPr>
        <w:autoSpaceDE w:val="0"/>
        <w:autoSpaceDN w:val="0"/>
        <w:adjustRightInd w:val="0"/>
        <w:ind w:firstLine="709"/>
        <w:jc w:val="both"/>
        <w:rPr>
          <w:sz w:val="28"/>
          <w:szCs w:val="28"/>
        </w:rPr>
      </w:pPr>
      <w:r w:rsidRPr="00FC09D5">
        <w:rPr>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9E79B5" w:rsidRPr="00FC09D5" w:rsidRDefault="009E79B5" w:rsidP="006B0C63">
      <w:pPr>
        <w:pStyle w:val="ac"/>
        <w:numPr>
          <w:ilvl w:val="2"/>
          <w:numId w:val="7"/>
        </w:numPr>
        <w:autoSpaceDE w:val="0"/>
        <w:autoSpaceDN w:val="0"/>
        <w:adjustRightInd w:val="0"/>
        <w:spacing w:after="0" w:line="240" w:lineRule="auto"/>
        <w:jc w:val="center"/>
        <w:rPr>
          <w:rFonts w:ascii="Times New Roman" w:hAnsi="Times New Roman"/>
          <w:b/>
          <w:bCs/>
          <w:sz w:val="28"/>
          <w:szCs w:val="28"/>
          <w:lang w:eastAsia="ru-RU"/>
        </w:rPr>
      </w:pPr>
      <w:r w:rsidRPr="00FC09D5">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p w:rsidR="009E79B5" w:rsidRPr="00FC09D5" w:rsidRDefault="009E79B5" w:rsidP="006B0C63">
      <w:pPr>
        <w:autoSpaceDE w:val="0"/>
        <w:autoSpaceDN w:val="0"/>
        <w:adjustRightInd w:val="0"/>
        <w:ind w:firstLine="709"/>
        <w:jc w:val="both"/>
        <w:rPr>
          <w:spacing w:val="2"/>
          <w:sz w:val="28"/>
          <w:szCs w:val="28"/>
          <w:shd w:val="clear" w:color="auto" w:fill="FFFFFF"/>
        </w:rPr>
      </w:pPr>
      <w:r w:rsidRPr="00FC09D5">
        <w:rPr>
          <w:spacing w:val="2"/>
          <w:sz w:val="28"/>
          <w:szCs w:val="28"/>
          <w:shd w:val="clear" w:color="auto" w:fill="FFFFFF"/>
        </w:rPr>
        <w:t xml:space="preserve">Приоритетными группами потребителей, для которых требуется решение задачи по обеспечению коммерческого учета </w:t>
      </w:r>
      <w:r w:rsidR="00604106" w:rsidRPr="00FC09D5">
        <w:rPr>
          <w:spacing w:val="2"/>
          <w:sz w:val="28"/>
          <w:szCs w:val="28"/>
          <w:shd w:val="clear" w:color="auto" w:fill="FFFFFF"/>
        </w:rPr>
        <w:t xml:space="preserve">являются </w:t>
      </w:r>
      <w:r w:rsidRPr="00FC09D5">
        <w:rPr>
          <w:spacing w:val="2"/>
          <w:sz w:val="28"/>
          <w:szCs w:val="28"/>
          <w:shd w:val="clear" w:color="auto" w:fill="FFFFFF"/>
        </w:rPr>
        <w:t xml:space="preserve">индивидуальные жилые дома. До </w:t>
      </w:r>
      <w:smartTag w:uri="urn:schemas-microsoft-com:office:smarttags" w:element="metricconverter">
        <w:smartTagPr>
          <w:attr w:name="ProductID" w:val="2025 г"/>
        </w:smartTagPr>
        <w:r w:rsidRPr="00FC09D5">
          <w:rPr>
            <w:spacing w:val="2"/>
            <w:sz w:val="28"/>
            <w:szCs w:val="28"/>
            <w:shd w:val="clear" w:color="auto" w:fill="FFFFFF"/>
          </w:rPr>
          <w:t>2025 г</w:t>
        </w:r>
      </w:smartTag>
      <w:r w:rsidRPr="00FC09D5">
        <w:rPr>
          <w:spacing w:val="2"/>
          <w:sz w:val="28"/>
          <w:szCs w:val="28"/>
          <w:shd w:val="clear" w:color="auto" w:fill="FFFFFF"/>
        </w:rPr>
        <w:t xml:space="preserve">. необходимо оснастить приборами учета 100% абонентов существующих и вновь подключенных. </w:t>
      </w:r>
    </w:p>
    <w:p w:rsidR="009E79B5" w:rsidRPr="00FC09D5" w:rsidRDefault="009E79B5" w:rsidP="006B0C63">
      <w:pPr>
        <w:autoSpaceDE w:val="0"/>
        <w:autoSpaceDN w:val="0"/>
        <w:adjustRightInd w:val="0"/>
        <w:ind w:firstLine="709"/>
        <w:jc w:val="both"/>
        <w:rPr>
          <w:bCs/>
          <w:sz w:val="28"/>
          <w:szCs w:val="28"/>
        </w:rPr>
      </w:pPr>
      <w:r w:rsidRPr="00FC09D5">
        <w:rPr>
          <w:bCs/>
          <w:sz w:val="28"/>
          <w:szCs w:val="28"/>
        </w:rPr>
        <w:lastRenderedPageBreak/>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9E79B5" w:rsidRPr="00FC09D5" w:rsidRDefault="009E79B5" w:rsidP="006B0C63">
      <w:pPr>
        <w:pStyle w:val="ac"/>
        <w:numPr>
          <w:ilvl w:val="2"/>
          <w:numId w:val="5"/>
        </w:numPr>
        <w:autoSpaceDE w:val="0"/>
        <w:autoSpaceDN w:val="0"/>
        <w:adjustRightInd w:val="0"/>
        <w:spacing w:after="0" w:line="240" w:lineRule="auto"/>
        <w:ind w:left="0" w:firstLine="0"/>
        <w:jc w:val="center"/>
        <w:rPr>
          <w:rFonts w:ascii="Times New Roman" w:hAnsi="Times New Roman"/>
          <w:b/>
          <w:bCs/>
          <w:sz w:val="28"/>
          <w:szCs w:val="28"/>
          <w:lang w:eastAsia="ru-RU"/>
        </w:rPr>
      </w:pPr>
      <w:r w:rsidRPr="00FC09D5">
        <w:rPr>
          <w:rFonts w:ascii="Times New Roman" w:hAnsi="Times New Roman"/>
          <w:b/>
          <w:bCs/>
          <w:sz w:val="28"/>
          <w:szCs w:val="28"/>
          <w:lang w:eastAsia="ru-RU"/>
        </w:rPr>
        <w:t>Описание вариантов маршрутов прохождения трубопроводов по территории поселения.</w:t>
      </w:r>
    </w:p>
    <w:p w:rsidR="009E79B5" w:rsidRPr="00FC09D5" w:rsidRDefault="009E79B5" w:rsidP="006B0C63">
      <w:pPr>
        <w:autoSpaceDE w:val="0"/>
        <w:autoSpaceDN w:val="0"/>
        <w:adjustRightInd w:val="0"/>
        <w:ind w:firstLine="709"/>
        <w:jc w:val="both"/>
        <w:rPr>
          <w:b/>
          <w:bCs/>
          <w:sz w:val="28"/>
          <w:szCs w:val="28"/>
        </w:rPr>
      </w:pPr>
      <w:r w:rsidRPr="00FC09D5">
        <w:rPr>
          <w:bCs/>
          <w:sz w:val="28"/>
          <w:szCs w:val="28"/>
        </w:rPr>
        <w:t xml:space="preserve">Водопроводные разводящие сети планируются кольцевыми из полиэтиленовых труб диаметром </w:t>
      </w:r>
      <w:r w:rsidR="00C80C60" w:rsidRPr="00FC09D5">
        <w:rPr>
          <w:bCs/>
          <w:sz w:val="28"/>
          <w:szCs w:val="28"/>
        </w:rPr>
        <w:t>50</w:t>
      </w:r>
      <w:r w:rsidRPr="00FC09D5">
        <w:rPr>
          <w:bCs/>
          <w:sz w:val="28"/>
          <w:szCs w:val="28"/>
        </w:rPr>
        <w:t>-</w:t>
      </w:r>
      <w:smartTag w:uri="urn:schemas-microsoft-com:office:smarttags" w:element="metricconverter">
        <w:smartTagPr>
          <w:attr w:name="ProductID" w:val="200 мм"/>
        </w:smartTagPr>
        <w:r w:rsidR="00C80C60" w:rsidRPr="00FC09D5">
          <w:rPr>
            <w:bCs/>
            <w:sz w:val="28"/>
            <w:szCs w:val="28"/>
          </w:rPr>
          <w:t>2</w:t>
        </w:r>
        <w:r w:rsidRPr="00FC09D5">
          <w:rPr>
            <w:bCs/>
            <w:sz w:val="28"/>
            <w:szCs w:val="28"/>
          </w:rPr>
          <w:t>00 мм</w:t>
        </w:r>
      </w:smartTag>
      <w:r w:rsidRPr="00FC09D5">
        <w:rPr>
          <w:bCs/>
          <w:sz w:val="28"/>
          <w:szCs w:val="28"/>
        </w:rPr>
        <w:t xml:space="preserve"> с колодцами с запорной арматурой. Глубина заложения сетей – </w:t>
      </w:r>
      <w:smartTag w:uri="urn:schemas-microsoft-com:office:smarttags" w:element="metricconverter">
        <w:smartTagPr>
          <w:attr w:name="ProductID" w:val="1,5 м"/>
        </w:smartTagPr>
        <w:r w:rsidRPr="00FC09D5">
          <w:rPr>
            <w:bCs/>
            <w:sz w:val="28"/>
            <w:szCs w:val="28"/>
          </w:rPr>
          <w:t>1,</w:t>
        </w:r>
        <w:r w:rsidR="00C80C60" w:rsidRPr="00FC09D5">
          <w:rPr>
            <w:bCs/>
            <w:sz w:val="28"/>
            <w:szCs w:val="28"/>
          </w:rPr>
          <w:t>5 м</w:t>
        </w:r>
      </w:smartTag>
      <w:r w:rsidR="00C80C60" w:rsidRPr="00FC09D5">
        <w:rPr>
          <w:bCs/>
          <w:sz w:val="28"/>
          <w:szCs w:val="28"/>
        </w:rPr>
        <w:t>.</w:t>
      </w:r>
      <w:r w:rsidRPr="00FC09D5">
        <w:rPr>
          <w:bCs/>
          <w:sz w:val="28"/>
          <w:szCs w:val="28"/>
        </w:rPr>
        <w:t xml:space="preserve"> до верха трубы.</w:t>
      </w:r>
    </w:p>
    <w:p w:rsidR="009E79B5" w:rsidRPr="00FC09D5" w:rsidRDefault="009E79B5" w:rsidP="006B0C63">
      <w:pPr>
        <w:autoSpaceDE w:val="0"/>
        <w:autoSpaceDN w:val="0"/>
        <w:adjustRightInd w:val="0"/>
        <w:ind w:firstLine="709"/>
        <w:jc w:val="both"/>
        <w:rPr>
          <w:bCs/>
          <w:sz w:val="28"/>
          <w:szCs w:val="28"/>
        </w:rPr>
      </w:pPr>
      <w:r w:rsidRPr="00FC09D5">
        <w:rPr>
          <w:bCs/>
          <w:sz w:val="28"/>
          <w:szCs w:val="28"/>
        </w:rPr>
        <w:t xml:space="preserve">Схема водоснабжения </w:t>
      </w:r>
      <w:r w:rsidR="00DA65F3" w:rsidRPr="00FC09D5">
        <w:rPr>
          <w:sz w:val="28"/>
          <w:szCs w:val="28"/>
        </w:rPr>
        <w:t>Рязанского</w:t>
      </w:r>
      <w:r w:rsidRPr="00FC09D5">
        <w:rPr>
          <w:sz w:val="28"/>
          <w:szCs w:val="28"/>
        </w:rPr>
        <w:t xml:space="preserve">  сельского поселения </w:t>
      </w:r>
      <w:r w:rsidRPr="00FC09D5">
        <w:rPr>
          <w:bCs/>
          <w:sz w:val="28"/>
          <w:szCs w:val="28"/>
        </w:rPr>
        <w:t xml:space="preserve">  представлена в приложении №1.</w:t>
      </w:r>
    </w:p>
    <w:p w:rsidR="006F43A0" w:rsidRPr="00FC09D5" w:rsidRDefault="006F43A0"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r w:rsidRPr="00FC09D5">
        <w:rPr>
          <w:b/>
          <w:bCs/>
          <w:sz w:val="28"/>
          <w:szCs w:val="28"/>
        </w:rPr>
        <w:t>1.4.7 Карты существующего и планируемого размещения объектов централизованных систем горячего и холодного  водоснабжения.</w:t>
      </w:r>
    </w:p>
    <w:p w:rsidR="009E79B5" w:rsidRPr="00FC09D5" w:rsidRDefault="009E79B5" w:rsidP="006B0C63">
      <w:pPr>
        <w:autoSpaceDE w:val="0"/>
        <w:autoSpaceDN w:val="0"/>
        <w:adjustRightInd w:val="0"/>
        <w:ind w:firstLine="709"/>
        <w:jc w:val="both"/>
        <w:rPr>
          <w:bCs/>
          <w:sz w:val="28"/>
          <w:szCs w:val="28"/>
        </w:rPr>
      </w:pPr>
      <w:r w:rsidRPr="00FC09D5">
        <w:rPr>
          <w:bCs/>
          <w:sz w:val="28"/>
          <w:szCs w:val="28"/>
        </w:rPr>
        <w:t xml:space="preserve">Схема водоснабжения  </w:t>
      </w:r>
      <w:r w:rsidR="00DA65F3" w:rsidRPr="00FC09D5">
        <w:rPr>
          <w:sz w:val="28"/>
          <w:szCs w:val="28"/>
        </w:rPr>
        <w:t>Рязанского</w:t>
      </w:r>
      <w:r w:rsidRPr="00FC09D5">
        <w:rPr>
          <w:sz w:val="28"/>
          <w:szCs w:val="28"/>
        </w:rPr>
        <w:t xml:space="preserve">  сельского поселения  </w:t>
      </w:r>
      <w:r w:rsidRPr="00FC09D5">
        <w:rPr>
          <w:bCs/>
          <w:sz w:val="28"/>
          <w:szCs w:val="28"/>
        </w:rPr>
        <w:t>представлена в Приложении №1.</w:t>
      </w:r>
    </w:p>
    <w:p w:rsidR="006F43A0" w:rsidRPr="00FC09D5" w:rsidRDefault="006F43A0"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r w:rsidRPr="00FC09D5">
        <w:rPr>
          <w:b/>
          <w:bCs/>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p>
    <w:p w:rsidR="006F43A0" w:rsidRPr="00FC09D5" w:rsidRDefault="006F43A0"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r w:rsidRPr="00FC09D5">
        <w:rPr>
          <w:b/>
          <w:bCs/>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9E79B5" w:rsidRPr="00FC09D5" w:rsidRDefault="009E79B5" w:rsidP="006B0C63">
      <w:pPr>
        <w:autoSpaceDE w:val="0"/>
        <w:autoSpaceDN w:val="0"/>
        <w:adjustRightInd w:val="0"/>
        <w:ind w:firstLine="709"/>
        <w:jc w:val="both"/>
        <w:rPr>
          <w:spacing w:val="2"/>
          <w:sz w:val="28"/>
          <w:szCs w:val="28"/>
          <w:shd w:val="clear" w:color="auto" w:fill="FFFFFF"/>
        </w:rPr>
      </w:pPr>
      <w:r w:rsidRPr="00FC09D5">
        <w:rPr>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DA65F3" w:rsidRPr="00FC09D5">
        <w:rPr>
          <w:spacing w:val="2"/>
          <w:sz w:val="28"/>
          <w:szCs w:val="28"/>
          <w:shd w:val="clear" w:color="auto" w:fill="FFFFFF"/>
        </w:rPr>
        <w:t>Рязанского</w:t>
      </w:r>
      <w:r w:rsidRPr="00FC09D5">
        <w:rPr>
          <w:spacing w:val="2"/>
          <w:sz w:val="28"/>
          <w:szCs w:val="28"/>
          <w:shd w:val="clear" w:color="auto" w:fill="FFFFFF"/>
        </w:rPr>
        <w:t xml:space="preserve"> сельского поселения. Эффект от внедрения данных мероприятий - улучшение здоровья и качества жизни граждан.</w:t>
      </w:r>
    </w:p>
    <w:p w:rsidR="009E79B5" w:rsidRPr="00FC09D5" w:rsidRDefault="009E79B5" w:rsidP="006B0C63">
      <w:pPr>
        <w:autoSpaceDE w:val="0"/>
        <w:autoSpaceDN w:val="0"/>
        <w:adjustRightInd w:val="0"/>
        <w:ind w:firstLine="709"/>
        <w:jc w:val="both"/>
        <w:rPr>
          <w:spacing w:val="2"/>
          <w:sz w:val="28"/>
          <w:szCs w:val="28"/>
          <w:shd w:val="clear" w:color="auto" w:fill="FFFFFF"/>
        </w:rPr>
      </w:pPr>
      <w:r w:rsidRPr="00FC09D5">
        <w:rPr>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p>
    <w:p w:rsidR="009E79B5" w:rsidRPr="00FC09D5" w:rsidRDefault="009E79B5" w:rsidP="006B0C63">
      <w:pPr>
        <w:autoSpaceDE w:val="0"/>
        <w:autoSpaceDN w:val="0"/>
        <w:adjustRightInd w:val="0"/>
        <w:ind w:firstLine="709"/>
        <w:jc w:val="both"/>
        <w:rPr>
          <w:spacing w:val="2"/>
          <w:sz w:val="28"/>
          <w:szCs w:val="28"/>
          <w:shd w:val="clear" w:color="auto" w:fill="FFFFFF"/>
        </w:rPr>
      </w:pPr>
      <w:r w:rsidRPr="00FC09D5">
        <w:rPr>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w:t>
      </w:r>
      <w:r w:rsidR="0024119B" w:rsidRPr="00FC09D5">
        <w:rPr>
          <w:spacing w:val="2"/>
          <w:sz w:val="28"/>
          <w:szCs w:val="28"/>
          <w:shd w:val="clear" w:color="auto" w:fill="FFFFFF"/>
        </w:rPr>
        <w:t xml:space="preserve"> </w:t>
      </w:r>
      <w:r w:rsidRPr="00FC09D5">
        <w:rPr>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w:t>
      </w:r>
      <w:r w:rsidR="0024119B" w:rsidRPr="00FC09D5">
        <w:rPr>
          <w:spacing w:val="2"/>
          <w:sz w:val="28"/>
          <w:szCs w:val="28"/>
          <w:shd w:val="clear" w:color="auto" w:fill="FFFFFF"/>
        </w:rPr>
        <w:t xml:space="preserve">го использования промывных вод. </w:t>
      </w:r>
      <w:r w:rsidRPr="00FC09D5">
        <w:rPr>
          <w:spacing w:val="2"/>
          <w:sz w:val="28"/>
          <w:szCs w:val="28"/>
          <w:shd w:val="clear" w:color="auto" w:fill="FFFFFF"/>
        </w:rPr>
        <w:t>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9" w:history="1">
        <w:r w:rsidRPr="00FC09D5">
          <w:rPr>
            <w:spacing w:val="2"/>
            <w:sz w:val="28"/>
            <w:szCs w:val="28"/>
            <w:shd w:val="clear" w:color="auto" w:fill="FFFFFF"/>
          </w:rPr>
          <w:t>Водного кодекса Российской Федерации</w:t>
        </w:r>
      </w:hyperlink>
      <w:r w:rsidRPr="00FC09D5">
        <w:rPr>
          <w:spacing w:val="2"/>
          <w:sz w:val="28"/>
          <w:szCs w:val="28"/>
          <w:shd w:val="clear" w:color="auto" w:fill="FFFFFF"/>
        </w:rPr>
        <w:t>.</w:t>
      </w:r>
    </w:p>
    <w:p w:rsidR="009E79B5" w:rsidRPr="00FC09D5" w:rsidRDefault="009E79B5" w:rsidP="006B0C63">
      <w:pPr>
        <w:autoSpaceDE w:val="0"/>
        <w:autoSpaceDN w:val="0"/>
        <w:adjustRightInd w:val="0"/>
        <w:ind w:firstLine="709"/>
        <w:jc w:val="both"/>
        <w:rPr>
          <w:spacing w:val="2"/>
          <w:sz w:val="28"/>
          <w:szCs w:val="28"/>
          <w:shd w:val="clear" w:color="auto" w:fill="FFFFFF"/>
        </w:rPr>
      </w:pPr>
      <w:r w:rsidRPr="00FC09D5">
        <w:rPr>
          <w:spacing w:val="2"/>
          <w:sz w:val="28"/>
          <w:szCs w:val="28"/>
          <w:shd w:val="clear" w:color="auto" w:fill="FFFFFF"/>
        </w:rPr>
        <w:t xml:space="preserve">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w:t>
      </w:r>
      <w:r w:rsidRPr="00FC09D5">
        <w:rPr>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6F43A0" w:rsidRPr="00FC09D5" w:rsidRDefault="009E79B5" w:rsidP="006F43A0">
      <w:pPr>
        <w:autoSpaceDE w:val="0"/>
        <w:autoSpaceDN w:val="0"/>
        <w:adjustRightInd w:val="0"/>
        <w:ind w:firstLine="709"/>
        <w:jc w:val="both"/>
        <w:rPr>
          <w:b/>
          <w:bCs/>
          <w:sz w:val="28"/>
          <w:szCs w:val="28"/>
        </w:rPr>
      </w:pPr>
      <w:r w:rsidRPr="00FC09D5">
        <w:rPr>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r w:rsidRPr="00FC09D5">
        <w:rPr>
          <w:rFonts w:ascii="Arial" w:hAnsi="Arial" w:cs="Arial"/>
          <w:spacing w:val="2"/>
          <w:sz w:val="21"/>
          <w:szCs w:val="21"/>
        </w:rPr>
        <w:br/>
      </w:r>
    </w:p>
    <w:p w:rsidR="009E79B5" w:rsidRPr="00FC09D5" w:rsidRDefault="009E79B5" w:rsidP="006F43A0">
      <w:pPr>
        <w:autoSpaceDE w:val="0"/>
        <w:autoSpaceDN w:val="0"/>
        <w:adjustRightInd w:val="0"/>
        <w:ind w:firstLine="709"/>
        <w:jc w:val="center"/>
        <w:rPr>
          <w:b/>
          <w:bCs/>
          <w:sz w:val="28"/>
          <w:szCs w:val="28"/>
        </w:rPr>
      </w:pPr>
      <w:r w:rsidRPr="00FC09D5">
        <w:rPr>
          <w:b/>
          <w:bCs/>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9E79B5" w:rsidRPr="00FC09D5" w:rsidRDefault="009E79B5" w:rsidP="006B0C63">
      <w:pPr>
        <w:ind w:firstLine="709"/>
        <w:jc w:val="both"/>
        <w:rPr>
          <w:sz w:val="28"/>
          <w:szCs w:val="28"/>
        </w:rPr>
      </w:pPr>
      <w:r w:rsidRPr="00FC09D5">
        <w:rPr>
          <w:sz w:val="28"/>
          <w:szCs w:val="28"/>
        </w:rPr>
        <w:t>Хранение химических реагентов необходимо выполнять в соответствии с  нормами и правилами, а так же рекомендациями производителя.</w:t>
      </w:r>
    </w:p>
    <w:p w:rsidR="009E79B5" w:rsidRPr="00FC09D5" w:rsidRDefault="009E79B5" w:rsidP="006B0C63">
      <w:pPr>
        <w:ind w:firstLine="709"/>
        <w:jc w:val="both"/>
        <w:rPr>
          <w:bCs/>
          <w:sz w:val="28"/>
          <w:szCs w:val="28"/>
        </w:rPr>
      </w:pPr>
      <w:r w:rsidRPr="00FC09D5">
        <w:rPr>
          <w:bCs/>
          <w:sz w:val="28"/>
          <w:szCs w:val="28"/>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Pr="00FC09D5">
        <w:rPr>
          <w:bCs/>
          <w:i/>
          <w:sz w:val="28"/>
          <w:szCs w:val="28"/>
        </w:rPr>
        <w:t xml:space="preserve"> </w:t>
      </w:r>
      <w:r w:rsidRPr="00FC09D5">
        <w:rPr>
          <w:bCs/>
          <w:sz w:val="28"/>
          <w:szCs w:val="28"/>
        </w:rPr>
        <w:t>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-жидкого хлора.</w:t>
      </w:r>
    </w:p>
    <w:p w:rsidR="009E79B5" w:rsidRPr="00FC09D5" w:rsidRDefault="009E79B5" w:rsidP="006B0C63">
      <w:pPr>
        <w:ind w:firstLine="709"/>
        <w:jc w:val="both"/>
        <w:rPr>
          <w:bCs/>
          <w:sz w:val="28"/>
          <w:szCs w:val="28"/>
        </w:rPr>
      </w:pPr>
      <w:r w:rsidRPr="00FC09D5">
        <w:rPr>
          <w:bCs/>
          <w:sz w:val="28"/>
          <w:szCs w:val="28"/>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w:t>
      </w:r>
      <w:r w:rsidR="006F43A0" w:rsidRPr="00FC09D5">
        <w:rPr>
          <w:bCs/>
          <w:sz w:val="28"/>
          <w:szCs w:val="28"/>
        </w:rPr>
        <w:t>е</w:t>
      </w:r>
      <w:r w:rsidRPr="00FC09D5">
        <w:rPr>
          <w:bCs/>
          <w:sz w:val="28"/>
          <w:szCs w:val="28"/>
        </w:rPr>
        <w:t>нием осадка в виде мелких хлопьев.</w:t>
      </w:r>
    </w:p>
    <w:p w:rsidR="009E79B5" w:rsidRPr="00FC09D5" w:rsidRDefault="009E79B5" w:rsidP="006B0C63">
      <w:pPr>
        <w:ind w:firstLine="851"/>
        <w:jc w:val="both"/>
        <w:rPr>
          <w:bCs/>
          <w:sz w:val="28"/>
          <w:szCs w:val="28"/>
        </w:rPr>
      </w:pPr>
      <w:r w:rsidRPr="00FC09D5">
        <w:rPr>
          <w:bCs/>
          <w:sz w:val="28"/>
          <w:szCs w:val="28"/>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9E79B5" w:rsidRPr="00FC09D5" w:rsidRDefault="009E79B5" w:rsidP="006B0C63">
      <w:pPr>
        <w:ind w:firstLine="851"/>
        <w:jc w:val="both"/>
        <w:rPr>
          <w:bCs/>
          <w:sz w:val="28"/>
          <w:szCs w:val="28"/>
        </w:rPr>
      </w:pPr>
      <w:r w:rsidRPr="00FC09D5">
        <w:rPr>
          <w:bCs/>
          <w:sz w:val="28"/>
          <w:szCs w:val="28"/>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9E79B5" w:rsidRPr="00FC09D5" w:rsidRDefault="009E79B5" w:rsidP="006B0C63">
      <w:pPr>
        <w:ind w:firstLine="851"/>
        <w:jc w:val="both"/>
        <w:rPr>
          <w:bCs/>
          <w:sz w:val="28"/>
          <w:szCs w:val="28"/>
        </w:rPr>
      </w:pPr>
      <w:r w:rsidRPr="00FC09D5">
        <w:rPr>
          <w:bCs/>
          <w:sz w:val="28"/>
          <w:szCs w:val="28"/>
        </w:rPr>
        <w:lastRenderedPageBreak/>
        <w:t>Потребители обязаны знать основные правила транспортирования и хранения гипохлорита натрия.</w:t>
      </w:r>
    </w:p>
    <w:p w:rsidR="009E79B5" w:rsidRPr="00FC09D5" w:rsidRDefault="009E79B5" w:rsidP="006B0C63">
      <w:pPr>
        <w:ind w:firstLine="851"/>
        <w:jc w:val="both"/>
        <w:rPr>
          <w:bCs/>
          <w:sz w:val="28"/>
          <w:szCs w:val="28"/>
        </w:rPr>
      </w:pPr>
      <w:r w:rsidRPr="00FC09D5">
        <w:rPr>
          <w:bCs/>
          <w:sz w:val="28"/>
          <w:szCs w:val="28"/>
        </w:rPr>
        <w:t>1. Гипохлорит натрия транспортируется  железнодорожным и автомобильным транспортом в соответствии с правилами перевозок опасных грузов.</w:t>
      </w:r>
    </w:p>
    <w:p w:rsidR="009E79B5" w:rsidRPr="00FC09D5" w:rsidRDefault="009E79B5" w:rsidP="006B0C63">
      <w:pPr>
        <w:ind w:firstLine="851"/>
        <w:jc w:val="both"/>
        <w:rPr>
          <w:bCs/>
          <w:sz w:val="28"/>
          <w:szCs w:val="28"/>
        </w:rPr>
      </w:pPr>
      <w:r w:rsidRPr="00FC09D5">
        <w:rPr>
          <w:bCs/>
          <w:sz w:val="28"/>
          <w:szCs w:val="28"/>
        </w:rPr>
        <w:t>2. ГПХН перевозится в гуммированных железнодорожных цистернах, в контейнерах из стеклопластика или полиэтилена.</w:t>
      </w:r>
    </w:p>
    <w:p w:rsidR="009E79B5" w:rsidRPr="00FC09D5" w:rsidRDefault="009E79B5" w:rsidP="006B0C63">
      <w:pPr>
        <w:ind w:firstLine="851"/>
        <w:jc w:val="both"/>
        <w:rPr>
          <w:bCs/>
          <w:sz w:val="28"/>
          <w:szCs w:val="28"/>
        </w:rPr>
      </w:pPr>
      <w:r w:rsidRPr="00FC09D5">
        <w:rPr>
          <w:bCs/>
          <w:sz w:val="28"/>
          <w:szCs w:val="28"/>
        </w:rPr>
        <w:t>3. Крышки люков контейнеров должны быть оборудованы воздушником для сброса выделяющегося в процессе распада кислорода.</w:t>
      </w:r>
    </w:p>
    <w:p w:rsidR="009E79B5" w:rsidRPr="00FC09D5" w:rsidRDefault="0008741C" w:rsidP="006B0C63">
      <w:pPr>
        <w:ind w:firstLine="851"/>
        <w:jc w:val="both"/>
        <w:rPr>
          <w:bCs/>
          <w:sz w:val="28"/>
          <w:szCs w:val="28"/>
        </w:rPr>
      </w:pPr>
      <w:r w:rsidRPr="00FC09D5">
        <w:rPr>
          <w:bCs/>
          <w:sz w:val="28"/>
          <w:szCs w:val="28"/>
        </w:rPr>
        <w:t xml:space="preserve">4. Цистерны, </w:t>
      </w:r>
      <w:r w:rsidR="009E79B5" w:rsidRPr="00FC09D5">
        <w:rPr>
          <w:bCs/>
          <w:sz w:val="28"/>
          <w:szCs w:val="28"/>
        </w:rPr>
        <w:t>контейнера, бочки должны быть заполнены на 90% объема.</w:t>
      </w:r>
    </w:p>
    <w:p w:rsidR="009E79B5" w:rsidRPr="00FC09D5" w:rsidRDefault="009E79B5" w:rsidP="006B0C63">
      <w:pPr>
        <w:ind w:firstLine="851"/>
        <w:jc w:val="both"/>
        <w:rPr>
          <w:bCs/>
          <w:sz w:val="28"/>
          <w:szCs w:val="28"/>
        </w:rPr>
      </w:pPr>
      <w:r w:rsidRPr="00FC09D5">
        <w:rPr>
          <w:bCs/>
          <w:sz w:val="28"/>
          <w:szCs w:val="28"/>
        </w:rPr>
        <w:t>5. Наливные люки должны быть уплотнены резиновыми прокладками.</w:t>
      </w:r>
    </w:p>
    <w:p w:rsidR="009E79B5" w:rsidRPr="00FC09D5" w:rsidRDefault="009E79B5" w:rsidP="006B0C63">
      <w:pPr>
        <w:ind w:firstLine="851"/>
        <w:jc w:val="both"/>
        <w:rPr>
          <w:bCs/>
          <w:sz w:val="28"/>
          <w:szCs w:val="28"/>
        </w:rPr>
      </w:pPr>
      <w:r w:rsidRPr="00FC09D5">
        <w:rPr>
          <w:bCs/>
          <w:sz w:val="28"/>
          <w:szCs w:val="28"/>
        </w:rPr>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9E79B5" w:rsidRPr="00FC09D5" w:rsidRDefault="009E79B5" w:rsidP="006B0C63">
      <w:pPr>
        <w:ind w:firstLine="851"/>
        <w:jc w:val="both"/>
        <w:rPr>
          <w:bCs/>
          <w:sz w:val="28"/>
          <w:szCs w:val="28"/>
        </w:rPr>
      </w:pPr>
      <w:r w:rsidRPr="00FC09D5">
        <w:rPr>
          <w:bCs/>
          <w:sz w:val="28"/>
          <w:szCs w:val="28"/>
        </w:rPr>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9E79B5" w:rsidRPr="00FC09D5" w:rsidRDefault="009E79B5" w:rsidP="006B0C63">
      <w:pPr>
        <w:ind w:firstLine="851"/>
        <w:jc w:val="both"/>
        <w:rPr>
          <w:bCs/>
          <w:sz w:val="28"/>
          <w:szCs w:val="28"/>
        </w:rPr>
      </w:pPr>
      <w:r w:rsidRPr="00FC09D5">
        <w:rPr>
          <w:bCs/>
          <w:sz w:val="28"/>
          <w:szCs w:val="28"/>
        </w:rP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6F43A0" w:rsidRPr="00FC09D5" w:rsidRDefault="006F43A0"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r w:rsidRPr="00FC09D5">
        <w:rPr>
          <w:b/>
          <w:bCs/>
          <w:sz w:val="28"/>
          <w:szCs w:val="28"/>
        </w:rPr>
        <w:t>1.6 Оценка объемов капитальных вложений в строительство, реконструкцию и модернизацию объектов централизованных систем водоснабжения.</w:t>
      </w:r>
    </w:p>
    <w:p w:rsidR="009E79B5" w:rsidRPr="00FC09D5" w:rsidRDefault="009E79B5" w:rsidP="006B0C63">
      <w:pPr>
        <w:autoSpaceDE w:val="0"/>
        <w:autoSpaceDN w:val="0"/>
        <w:adjustRightInd w:val="0"/>
        <w:ind w:firstLine="709"/>
        <w:jc w:val="both"/>
        <w:rPr>
          <w:bCs/>
          <w:sz w:val="28"/>
          <w:szCs w:val="28"/>
        </w:rPr>
      </w:pPr>
      <w:r w:rsidRPr="00FC09D5">
        <w:rPr>
          <w:bCs/>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C53170" w:rsidRPr="00FC09D5" w:rsidRDefault="009E79B5" w:rsidP="006B0C63">
      <w:pPr>
        <w:autoSpaceDE w:val="0"/>
        <w:autoSpaceDN w:val="0"/>
        <w:adjustRightInd w:val="0"/>
        <w:ind w:firstLine="708"/>
        <w:jc w:val="both"/>
        <w:rPr>
          <w:bCs/>
          <w:sz w:val="28"/>
          <w:szCs w:val="28"/>
        </w:rPr>
      </w:pPr>
      <w:r w:rsidRPr="00FC09D5">
        <w:rPr>
          <w:bCs/>
          <w:sz w:val="28"/>
          <w:szCs w:val="28"/>
        </w:rPr>
        <w:lastRenderedPageBreak/>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w:t>
      </w:r>
    </w:p>
    <w:p w:rsidR="009E79B5" w:rsidRPr="00FC09D5" w:rsidRDefault="009E79B5" w:rsidP="006B0C63">
      <w:pPr>
        <w:autoSpaceDE w:val="0"/>
        <w:autoSpaceDN w:val="0"/>
        <w:adjustRightInd w:val="0"/>
        <w:ind w:firstLine="708"/>
        <w:jc w:val="both"/>
        <w:rPr>
          <w:bCs/>
          <w:sz w:val="28"/>
          <w:szCs w:val="28"/>
        </w:rPr>
      </w:pPr>
      <w:r w:rsidRPr="00FC09D5">
        <w:rPr>
          <w:bCs/>
          <w:sz w:val="28"/>
          <w:szCs w:val="28"/>
        </w:rPr>
        <w:t>-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9E79B5" w:rsidRPr="00FC09D5" w:rsidRDefault="009E79B5" w:rsidP="006B0C63">
      <w:pPr>
        <w:autoSpaceDE w:val="0"/>
        <w:autoSpaceDN w:val="0"/>
        <w:adjustRightInd w:val="0"/>
        <w:ind w:firstLine="708"/>
        <w:jc w:val="both"/>
        <w:rPr>
          <w:bCs/>
          <w:sz w:val="28"/>
          <w:szCs w:val="28"/>
        </w:rPr>
      </w:pPr>
      <w:r w:rsidRPr="00FC09D5">
        <w:rPr>
          <w:bCs/>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9E79B5" w:rsidRPr="00FC09D5" w:rsidRDefault="009E79B5" w:rsidP="006B0C63">
      <w:pPr>
        <w:keepNext/>
        <w:keepLines/>
        <w:contextualSpacing/>
        <w:jc w:val="both"/>
        <w:rPr>
          <w:bCs/>
          <w:sz w:val="28"/>
          <w:szCs w:val="28"/>
        </w:rPr>
      </w:pPr>
      <w:r w:rsidRPr="00FC09D5">
        <w:rPr>
          <w:bCs/>
          <w:sz w:val="28"/>
          <w:szCs w:val="28"/>
        </w:rPr>
        <w:t>Результаты расчетов приведены ниже:</w:t>
      </w:r>
    </w:p>
    <w:p w:rsidR="009E79B5" w:rsidRPr="00FC09D5" w:rsidRDefault="004F1FB5" w:rsidP="006B0C63">
      <w:pPr>
        <w:autoSpaceDE w:val="0"/>
        <w:autoSpaceDN w:val="0"/>
        <w:adjustRightInd w:val="0"/>
        <w:ind w:firstLine="708"/>
        <w:jc w:val="both"/>
        <w:rPr>
          <w:sz w:val="28"/>
          <w:szCs w:val="28"/>
        </w:rPr>
      </w:pPr>
      <w:r w:rsidRPr="00FC09D5">
        <w:rPr>
          <w:sz w:val="28"/>
          <w:szCs w:val="28"/>
        </w:rPr>
        <w:t>61</w:t>
      </w:r>
      <w:r w:rsidR="00E169B4" w:rsidRPr="00FC09D5">
        <w:rPr>
          <w:sz w:val="28"/>
          <w:szCs w:val="28"/>
        </w:rPr>
        <w:t>260</w:t>
      </w:r>
      <w:r w:rsidR="00360104" w:rsidRPr="00FC09D5">
        <w:rPr>
          <w:sz w:val="28"/>
          <w:szCs w:val="28"/>
        </w:rPr>
        <w:t>,0</w:t>
      </w:r>
      <w:r w:rsidR="00360104" w:rsidRPr="00FC09D5">
        <w:rPr>
          <w:b/>
          <w:sz w:val="28"/>
          <w:szCs w:val="28"/>
        </w:rPr>
        <w:t xml:space="preserve"> </w:t>
      </w:r>
      <w:r w:rsidR="009E79B5" w:rsidRPr="00FC09D5">
        <w:rPr>
          <w:sz w:val="28"/>
          <w:szCs w:val="28"/>
        </w:rPr>
        <w:t>тыс. руб. - финансирование мероприятий по реализации схем водоснабжения, выполненных на основании укрупненных сметных нормативов.</w:t>
      </w:r>
    </w:p>
    <w:p w:rsidR="009E79B5" w:rsidRPr="00FC09D5" w:rsidRDefault="009E79B5" w:rsidP="006B0C63">
      <w:pPr>
        <w:autoSpaceDE w:val="0"/>
        <w:autoSpaceDN w:val="0"/>
        <w:adjustRightInd w:val="0"/>
        <w:ind w:firstLine="708"/>
        <w:contextualSpacing/>
        <w:jc w:val="both"/>
        <w:rPr>
          <w:sz w:val="28"/>
          <w:szCs w:val="28"/>
        </w:rPr>
        <w:sectPr w:rsidR="009E79B5" w:rsidRPr="00FC09D5" w:rsidSect="00F962D6">
          <w:pgSz w:w="12240" w:h="15840"/>
          <w:pgMar w:top="397" w:right="476" w:bottom="397" w:left="1418" w:header="720" w:footer="720" w:gutter="0"/>
          <w:cols w:space="720"/>
        </w:sectPr>
      </w:pPr>
    </w:p>
    <w:p w:rsidR="00CD7476" w:rsidRPr="00FC09D5" w:rsidRDefault="009E79B5" w:rsidP="006B0C63">
      <w:pPr>
        <w:keepNext/>
        <w:keepLines/>
        <w:contextualSpacing/>
        <w:jc w:val="both"/>
        <w:rPr>
          <w:sz w:val="28"/>
          <w:szCs w:val="28"/>
        </w:rPr>
      </w:pPr>
      <w:r w:rsidRPr="00FC09D5">
        <w:rPr>
          <w:sz w:val="28"/>
          <w:szCs w:val="28"/>
        </w:rPr>
        <w:lastRenderedPageBreak/>
        <w:tab/>
      </w:r>
    </w:p>
    <w:p w:rsidR="009E79B5" w:rsidRPr="00FC09D5" w:rsidRDefault="009E79B5" w:rsidP="006B0C63">
      <w:pPr>
        <w:keepNext/>
        <w:keepLines/>
        <w:contextualSpacing/>
        <w:jc w:val="both"/>
        <w:rPr>
          <w:bCs/>
          <w:sz w:val="28"/>
          <w:szCs w:val="28"/>
        </w:rPr>
      </w:pPr>
      <w:r w:rsidRPr="00FC09D5">
        <w:rPr>
          <w:bCs/>
          <w:sz w:val="28"/>
          <w:szCs w:val="28"/>
        </w:rPr>
        <w:t>Таблица 1</w:t>
      </w:r>
      <w:r w:rsidR="00CD7476" w:rsidRPr="00FC09D5">
        <w:rPr>
          <w:bCs/>
          <w:sz w:val="28"/>
          <w:szCs w:val="28"/>
        </w:rPr>
        <w:t>4</w:t>
      </w:r>
      <w:r w:rsidRPr="00FC09D5">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418"/>
        <w:gridCol w:w="1984"/>
        <w:gridCol w:w="3686"/>
        <w:gridCol w:w="3827"/>
      </w:tblGrid>
      <w:tr w:rsidR="009E79B5" w:rsidRPr="00FC09D5" w:rsidTr="00F962D6">
        <w:trPr>
          <w:trHeight w:hRule="exact" w:val="567"/>
        </w:trPr>
        <w:tc>
          <w:tcPr>
            <w:tcW w:w="3652" w:type="dxa"/>
            <w:shd w:val="clear" w:color="auto" w:fill="B8CCE4"/>
            <w:vAlign w:val="center"/>
          </w:tcPr>
          <w:p w:rsidR="009E79B5" w:rsidRPr="00FC09D5" w:rsidRDefault="009E79B5" w:rsidP="006B0C63">
            <w:pPr>
              <w:keepNext/>
              <w:keepLines/>
              <w:contextualSpacing/>
              <w:jc w:val="center"/>
              <w:rPr>
                <w:b/>
              </w:rPr>
            </w:pPr>
            <w:r w:rsidRPr="00FC09D5">
              <w:rPr>
                <w:b/>
              </w:rPr>
              <w:t>Наименование</w:t>
            </w:r>
          </w:p>
        </w:tc>
        <w:tc>
          <w:tcPr>
            <w:tcW w:w="1418" w:type="dxa"/>
            <w:shd w:val="clear" w:color="auto" w:fill="B8CCE4"/>
            <w:vAlign w:val="center"/>
          </w:tcPr>
          <w:p w:rsidR="009E79B5" w:rsidRPr="00FC09D5" w:rsidRDefault="009E79B5" w:rsidP="006B0C63">
            <w:pPr>
              <w:keepNext/>
              <w:keepLines/>
              <w:contextualSpacing/>
              <w:jc w:val="center"/>
              <w:rPr>
                <w:b/>
              </w:rPr>
            </w:pPr>
            <w:r w:rsidRPr="00FC09D5">
              <w:rPr>
                <w:b/>
              </w:rPr>
              <w:t>Ед. изм.</w:t>
            </w:r>
          </w:p>
        </w:tc>
        <w:tc>
          <w:tcPr>
            <w:tcW w:w="1984" w:type="dxa"/>
            <w:shd w:val="clear" w:color="auto" w:fill="B8CCE4"/>
            <w:vAlign w:val="center"/>
          </w:tcPr>
          <w:p w:rsidR="009E79B5" w:rsidRPr="00FC09D5" w:rsidRDefault="009E79B5" w:rsidP="006B0C63">
            <w:pPr>
              <w:keepNext/>
              <w:keepLines/>
              <w:contextualSpacing/>
              <w:jc w:val="center"/>
              <w:rPr>
                <w:b/>
              </w:rPr>
            </w:pPr>
            <w:r w:rsidRPr="00FC09D5">
              <w:rPr>
                <w:b/>
              </w:rPr>
              <w:t>Кол-во</w:t>
            </w:r>
          </w:p>
        </w:tc>
        <w:tc>
          <w:tcPr>
            <w:tcW w:w="3686" w:type="dxa"/>
            <w:shd w:val="clear" w:color="auto" w:fill="B8CCE4"/>
            <w:vAlign w:val="center"/>
          </w:tcPr>
          <w:p w:rsidR="009E79B5" w:rsidRPr="00FC09D5" w:rsidRDefault="009E79B5" w:rsidP="006B0C63">
            <w:pPr>
              <w:keepNext/>
              <w:keepLines/>
              <w:contextualSpacing/>
              <w:jc w:val="center"/>
              <w:rPr>
                <w:b/>
              </w:rPr>
            </w:pPr>
            <w:r w:rsidRPr="00FC09D5">
              <w:rPr>
                <w:b/>
              </w:rPr>
              <w:t>Стоимость 1 ед, (руб.)</w:t>
            </w:r>
          </w:p>
        </w:tc>
        <w:tc>
          <w:tcPr>
            <w:tcW w:w="3827" w:type="dxa"/>
            <w:shd w:val="clear" w:color="auto" w:fill="B8CCE4"/>
            <w:vAlign w:val="center"/>
          </w:tcPr>
          <w:p w:rsidR="009E79B5" w:rsidRPr="00FC09D5" w:rsidRDefault="009E79B5" w:rsidP="006B0C63">
            <w:pPr>
              <w:keepNext/>
              <w:keepLines/>
              <w:contextualSpacing/>
              <w:jc w:val="center"/>
              <w:rPr>
                <w:b/>
              </w:rPr>
            </w:pPr>
            <w:r w:rsidRPr="00FC09D5">
              <w:rPr>
                <w:b/>
              </w:rPr>
              <w:t>Суммарная стоимость, тыс. руб.</w:t>
            </w:r>
          </w:p>
        </w:tc>
      </w:tr>
      <w:tr w:rsidR="00B325EE" w:rsidRPr="00FC09D5" w:rsidTr="00F962D6">
        <w:trPr>
          <w:trHeight w:hRule="exact" w:val="881"/>
        </w:trPr>
        <w:tc>
          <w:tcPr>
            <w:tcW w:w="3652" w:type="dxa"/>
            <w:shd w:val="clear" w:color="auto" w:fill="auto"/>
            <w:vAlign w:val="center"/>
          </w:tcPr>
          <w:p w:rsidR="00B325EE" w:rsidRPr="00FC09D5" w:rsidRDefault="00B325EE" w:rsidP="006B0C63">
            <w:pPr>
              <w:tabs>
                <w:tab w:val="left" w:pos="2895"/>
              </w:tabs>
              <w:textAlignment w:val="baseline"/>
              <w:rPr>
                <w:spacing w:val="2"/>
              </w:rPr>
            </w:pPr>
            <w:r w:rsidRPr="00FC09D5">
              <w:rPr>
                <w:spacing w:val="2"/>
              </w:rPr>
              <w:t>Замена водопроводной сети</w:t>
            </w:r>
          </w:p>
        </w:tc>
        <w:tc>
          <w:tcPr>
            <w:tcW w:w="1418" w:type="dxa"/>
            <w:shd w:val="clear" w:color="auto" w:fill="auto"/>
            <w:vAlign w:val="center"/>
          </w:tcPr>
          <w:p w:rsidR="00B325EE" w:rsidRPr="00FC09D5" w:rsidRDefault="00360104" w:rsidP="006B0C63">
            <w:pPr>
              <w:keepNext/>
              <w:keepLines/>
              <w:contextualSpacing/>
              <w:jc w:val="center"/>
            </w:pPr>
            <w:r w:rsidRPr="00FC09D5">
              <w:t>к</w:t>
            </w:r>
            <w:r w:rsidR="00B325EE" w:rsidRPr="00FC09D5">
              <w:t>м</w:t>
            </w:r>
          </w:p>
        </w:tc>
        <w:tc>
          <w:tcPr>
            <w:tcW w:w="1984" w:type="dxa"/>
            <w:shd w:val="clear" w:color="auto" w:fill="auto"/>
            <w:vAlign w:val="center"/>
          </w:tcPr>
          <w:p w:rsidR="00B325EE" w:rsidRPr="00FC09D5" w:rsidRDefault="00E169B4" w:rsidP="006B0C63">
            <w:pPr>
              <w:keepNext/>
              <w:keepLines/>
              <w:contextualSpacing/>
              <w:jc w:val="center"/>
            </w:pPr>
            <w:r w:rsidRPr="00FC09D5">
              <w:t>60</w:t>
            </w:r>
            <w:r w:rsidR="00360104" w:rsidRPr="00FC09D5">
              <w:t>,0</w:t>
            </w:r>
          </w:p>
        </w:tc>
        <w:tc>
          <w:tcPr>
            <w:tcW w:w="3686" w:type="dxa"/>
            <w:shd w:val="clear" w:color="auto" w:fill="auto"/>
            <w:vAlign w:val="center"/>
          </w:tcPr>
          <w:p w:rsidR="00B325EE" w:rsidRPr="00FC09D5" w:rsidRDefault="00E169B4" w:rsidP="006B0C63">
            <w:pPr>
              <w:keepNext/>
              <w:keepLines/>
              <w:contextualSpacing/>
              <w:jc w:val="center"/>
            </w:pPr>
            <w:r w:rsidRPr="00FC09D5">
              <w:t>1000</w:t>
            </w:r>
            <w:r w:rsidR="00360104" w:rsidRPr="00FC09D5">
              <w:t xml:space="preserve"> 000</w:t>
            </w:r>
            <w:r w:rsidR="00B325EE" w:rsidRPr="00FC09D5">
              <w:t>,0</w:t>
            </w:r>
          </w:p>
        </w:tc>
        <w:tc>
          <w:tcPr>
            <w:tcW w:w="3827" w:type="dxa"/>
            <w:shd w:val="clear" w:color="auto" w:fill="auto"/>
            <w:vAlign w:val="center"/>
          </w:tcPr>
          <w:p w:rsidR="00B325EE" w:rsidRPr="00FC09D5" w:rsidRDefault="00E169B4" w:rsidP="006B0C63">
            <w:pPr>
              <w:keepNext/>
              <w:keepLines/>
              <w:contextualSpacing/>
            </w:pPr>
            <w:r w:rsidRPr="00FC09D5">
              <w:t xml:space="preserve">                    60</w:t>
            </w:r>
            <w:r w:rsidR="00360104" w:rsidRPr="00FC09D5">
              <w:t xml:space="preserve"> 0</w:t>
            </w:r>
            <w:r w:rsidR="00B325EE" w:rsidRPr="00FC09D5">
              <w:t>00,0</w:t>
            </w:r>
          </w:p>
        </w:tc>
      </w:tr>
      <w:tr w:rsidR="00B325EE" w:rsidRPr="00FC09D5" w:rsidTr="00F962D6">
        <w:trPr>
          <w:trHeight w:hRule="exact" w:val="881"/>
        </w:trPr>
        <w:tc>
          <w:tcPr>
            <w:tcW w:w="3652" w:type="dxa"/>
            <w:shd w:val="clear" w:color="auto" w:fill="auto"/>
            <w:vAlign w:val="center"/>
          </w:tcPr>
          <w:p w:rsidR="00B325EE" w:rsidRPr="00FC09D5" w:rsidRDefault="00B325EE" w:rsidP="006B0C63">
            <w:pPr>
              <w:tabs>
                <w:tab w:val="left" w:pos="2895"/>
              </w:tabs>
              <w:textAlignment w:val="baseline"/>
              <w:rPr>
                <w:spacing w:val="2"/>
                <w:vertAlign w:val="superscript"/>
              </w:rPr>
            </w:pPr>
            <w:r w:rsidRPr="00FC09D5">
              <w:rPr>
                <w:spacing w:val="2"/>
              </w:rPr>
              <w:t>Строительство скважины</w:t>
            </w:r>
          </w:p>
        </w:tc>
        <w:tc>
          <w:tcPr>
            <w:tcW w:w="1418" w:type="dxa"/>
            <w:shd w:val="clear" w:color="auto" w:fill="auto"/>
            <w:vAlign w:val="center"/>
          </w:tcPr>
          <w:p w:rsidR="00B325EE" w:rsidRPr="00FC09D5" w:rsidRDefault="00B325EE" w:rsidP="006B0C63">
            <w:pPr>
              <w:keepNext/>
              <w:keepLines/>
              <w:contextualSpacing/>
              <w:jc w:val="center"/>
            </w:pPr>
            <w:r w:rsidRPr="00FC09D5">
              <w:t>ед</w:t>
            </w:r>
          </w:p>
        </w:tc>
        <w:tc>
          <w:tcPr>
            <w:tcW w:w="1984" w:type="dxa"/>
            <w:shd w:val="clear" w:color="auto" w:fill="auto"/>
            <w:vAlign w:val="center"/>
          </w:tcPr>
          <w:p w:rsidR="00B325EE" w:rsidRPr="00FC09D5" w:rsidRDefault="00E169B4" w:rsidP="006B0C63">
            <w:pPr>
              <w:keepNext/>
              <w:keepLines/>
              <w:contextualSpacing/>
              <w:jc w:val="center"/>
            </w:pPr>
            <w:r w:rsidRPr="00FC09D5">
              <w:t>2</w:t>
            </w:r>
          </w:p>
        </w:tc>
        <w:tc>
          <w:tcPr>
            <w:tcW w:w="3686" w:type="dxa"/>
            <w:shd w:val="clear" w:color="auto" w:fill="auto"/>
            <w:vAlign w:val="center"/>
          </w:tcPr>
          <w:p w:rsidR="00B325EE" w:rsidRPr="00FC09D5" w:rsidRDefault="00E169B4" w:rsidP="006B0C63">
            <w:pPr>
              <w:keepNext/>
              <w:keepLines/>
              <w:contextualSpacing/>
              <w:jc w:val="center"/>
            </w:pPr>
            <w:r w:rsidRPr="00FC09D5">
              <w:t>5</w:t>
            </w:r>
            <w:r w:rsidR="00B325EE" w:rsidRPr="00FC09D5">
              <w:t>0</w:t>
            </w:r>
            <w:r w:rsidRPr="00FC09D5">
              <w:t>0</w:t>
            </w:r>
            <w:r w:rsidR="00360104" w:rsidRPr="00FC09D5">
              <w:t xml:space="preserve"> </w:t>
            </w:r>
            <w:r w:rsidR="00B325EE" w:rsidRPr="00FC09D5">
              <w:t>000,0</w:t>
            </w:r>
          </w:p>
        </w:tc>
        <w:tc>
          <w:tcPr>
            <w:tcW w:w="3827" w:type="dxa"/>
            <w:shd w:val="clear" w:color="auto" w:fill="auto"/>
            <w:vAlign w:val="center"/>
          </w:tcPr>
          <w:p w:rsidR="00B325EE" w:rsidRPr="00FC09D5" w:rsidRDefault="00E169B4" w:rsidP="006B0C63">
            <w:pPr>
              <w:keepNext/>
              <w:keepLines/>
              <w:contextualSpacing/>
              <w:jc w:val="center"/>
            </w:pPr>
            <w:r w:rsidRPr="00FC09D5">
              <w:t xml:space="preserve">1000 </w:t>
            </w:r>
            <w:r w:rsidR="00B325EE" w:rsidRPr="00FC09D5">
              <w:t>,0</w:t>
            </w:r>
          </w:p>
        </w:tc>
      </w:tr>
      <w:tr w:rsidR="00B325EE" w:rsidRPr="00FC09D5" w:rsidTr="00F962D6">
        <w:trPr>
          <w:trHeight w:hRule="exact" w:val="881"/>
        </w:trPr>
        <w:tc>
          <w:tcPr>
            <w:tcW w:w="3652" w:type="dxa"/>
            <w:shd w:val="clear" w:color="auto" w:fill="auto"/>
            <w:vAlign w:val="center"/>
          </w:tcPr>
          <w:p w:rsidR="00B325EE" w:rsidRPr="00FC09D5" w:rsidRDefault="00B325EE" w:rsidP="006B0C63">
            <w:pPr>
              <w:tabs>
                <w:tab w:val="left" w:pos="2895"/>
              </w:tabs>
              <w:textAlignment w:val="baseline"/>
              <w:rPr>
                <w:spacing w:val="2"/>
              </w:rPr>
            </w:pPr>
            <w:r w:rsidRPr="00FC09D5">
              <w:rPr>
                <w:spacing w:val="2"/>
              </w:rPr>
              <w:t>Установка частотных преобразователей</w:t>
            </w:r>
          </w:p>
        </w:tc>
        <w:tc>
          <w:tcPr>
            <w:tcW w:w="1418" w:type="dxa"/>
            <w:shd w:val="clear" w:color="auto" w:fill="auto"/>
            <w:vAlign w:val="center"/>
          </w:tcPr>
          <w:p w:rsidR="00B325EE" w:rsidRPr="00FC09D5" w:rsidRDefault="00360104" w:rsidP="006B0C63">
            <w:pPr>
              <w:keepNext/>
              <w:keepLines/>
              <w:contextualSpacing/>
              <w:jc w:val="center"/>
            </w:pPr>
            <w:r w:rsidRPr="00FC09D5">
              <w:t>ед</w:t>
            </w:r>
          </w:p>
        </w:tc>
        <w:tc>
          <w:tcPr>
            <w:tcW w:w="1984" w:type="dxa"/>
            <w:shd w:val="clear" w:color="auto" w:fill="auto"/>
            <w:vAlign w:val="center"/>
          </w:tcPr>
          <w:p w:rsidR="00B325EE" w:rsidRPr="00FC09D5" w:rsidRDefault="00360104" w:rsidP="006B0C63">
            <w:pPr>
              <w:keepNext/>
              <w:keepLines/>
              <w:contextualSpacing/>
              <w:jc w:val="center"/>
            </w:pPr>
            <w:r w:rsidRPr="00FC09D5">
              <w:t>2</w:t>
            </w:r>
          </w:p>
        </w:tc>
        <w:tc>
          <w:tcPr>
            <w:tcW w:w="3686" w:type="dxa"/>
            <w:shd w:val="clear" w:color="auto" w:fill="auto"/>
            <w:vAlign w:val="center"/>
          </w:tcPr>
          <w:p w:rsidR="00B325EE" w:rsidRPr="00FC09D5" w:rsidRDefault="00E169B4" w:rsidP="006B0C63">
            <w:pPr>
              <w:keepNext/>
              <w:keepLines/>
              <w:contextualSpacing/>
              <w:jc w:val="center"/>
            </w:pPr>
            <w:r w:rsidRPr="00FC09D5">
              <w:t>130</w:t>
            </w:r>
            <w:r w:rsidR="00360104" w:rsidRPr="00FC09D5">
              <w:t xml:space="preserve"> 000</w:t>
            </w:r>
            <w:r w:rsidR="00B325EE" w:rsidRPr="00FC09D5">
              <w:t>,0</w:t>
            </w:r>
          </w:p>
        </w:tc>
        <w:tc>
          <w:tcPr>
            <w:tcW w:w="3827" w:type="dxa"/>
            <w:shd w:val="clear" w:color="auto" w:fill="auto"/>
            <w:vAlign w:val="center"/>
          </w:tcPr>
          <w:p w:rsidR="00B325EE" w:rsidRPr="00FC09D5" w:rsidRDefault="002B7B61" w:rsidP="006B0C63">
            <w:pPr>
              <w:keepNext/>
              <w:keepLines/>
              <w:contextualSpacing/>
              <w:jc w:val="center"/>
            </w:pPr>
            <w:r w:rsidRPr="00FC09D5">
              <w:t>26</w:t>
            </w:r>
            <w:r w:rsidR="00360104" w:rsidRPr="00FC09D5">
              <w:t>0,</w:t>
            </w:r>
            <w:r w:rsidR="00B325EE" w:rsidRPr="00FC09D5">
              <w:t>0</w:t>
            </w:r>
          </w:p>
        </w:tc>
      </w:tr>
      <w:tr w:rsidR="009E79B5" w:rsidRPr="00FC09D5" w:rsidTr="00F962D6">
        <w:trPr>
          <w:trHeight w:hRule="exact" w:val="567"/>
        </w:trPr>
        <w:tc>
          <w:tcPr>
            <w:tcW w:w="3652" w:type="dxa"/>
            <w:shd w:val="clear" w:color="auto" w:fill="auto"/>
            <w:vAlign w:val="center"/>
          </w:tcPr>
          <w:p w:rsidR="009E79B5" w:rsidRPr="00FC09D5" w:rsidRDefault="009E79B5" w:rsidP="006B0C63">
            <w:pPr>
              <w:keepNext/>
              <w:keepLines/>
              <w:contextualSpacing/>
              <w:rPr>
                <w:b/>
              </w:rPr>
            </w:pPr>
            <w:r w:rsidRPr="00FC09D5">
              <w:rPr>
                <w:b/>
              </w:rPr>
              <w:t>Всего:</w:t>
            </w:r>
          </w:p>
        </w:tc>
        <w:tc>
          <w:tcPr>
            <w:tcW w:w="1418" w:type="dxa"/>
            <w:shd w:val="clear" w:color="auto" w:fill="auto"/>
            <w:vAlign w:val="center"/>
          </w:tcPr>
          <w:p w:rsidR="009E79B5" w:rsidRPr="00FC09D5" w:rsidRDefault="009E79B5" w:rsidP="006B0C63">
            <w:pPr>
              <w:keepNext/>
              <w:keepLines/>
              <w:contextualSpacing/>
              <w:jc w:val="center"/>
              <w:rPr>
                <w:b/>
              </w:rPr>
            </w:pPr>
          </w:p>
        </w:tc>
        <w:tc>
          <w:tcPr>
            <w:tcW w:w="1984" w:type="dxa"/>
            <w:shd w:val="clear" w:color="auto" w:fill="auto"/>
            <w:vAlign w:val="center"/>
          </w:tcPr>
          <w:p w:rsidR="009E79B5" w:rsidRPr="00FC09D5" w:rsidRDefault="009E79B5" w:rsidP="006B0C63">
            <w:pPr>
              <w:keepNext/>
              <w:keepLines/>
              <w:contextualSpacing/>
              <w:jc w:val="center"/>
              <w:rPr>
                <w:b/>
              </w:rPr>
            </w:pPr>
          </w:p>
        </w:tc>
        <w:tc>
          <w:tcPr>
            <w:tcW w:w="3686" w:type="dxa"/>
            <w:shd w:val="clear" w:color="auto" w:fill="auto"/>
            <w:vAlign w:val="center"/>
          </w:tcPr>
          <w:p w:rsidR="009E79B5" w:rsidRPr="00FC09D5" w:rsidRDefault="009E79B5" w:rsidP="006B0C63">
            <w:pPr>
              <w:keepNext/>
              <w:keepLines/>
              <w:contextualSpacing/>
              <w:jc w:val="center"/>
              <w:rPr>
                <w:b/>
              </w:rPr>
            </w:pPr>
          </w:p>
        </w:tc>
        <w:tc>
          <w:tcPr>
            <w:tcW w:w="3827" w:type="dxa"/>
            <w:shd w:val="clear" w:color="auto" w:fill="auto"/>
            <w:vAlign w:val="center"/>
          </w:tcPr>
          <w:p w:rsidR="009E79B5" w:rsidRPr="00FC09D5" w:rsidRDefault="00E169B4" w:rsidP="006B0C63">
            <w:pPr>
              <w:keepNext/>
              <w:keepLines/>
              <w:contextualSpacing/>
              <w:jc w:val="center"/>
              <w:rPr>
                <w:b/>
              </w:rPr>
            </w:pPr>
            <w:r w:rsidRPr="00FC09D5">
              <w:rPr>
                <w:b/>
              </w:rPr>
              <w:t>61 2</w:t>
            </w:r>
            <w:r w:rsidR="002B7B61" w:rsidRPr="00FC09D5">
              <w:rPr>
                <w:b/>
              </w:rPr>
              <w:t>60</w:t>
            </w:r>
            <w:r w:rsidR="009E79B5" w:rsidRPr="00FC09D5">
              <w:rPr>
                <w:b/>
              </w:rPr>
              <w:t>,0</w:t>
            </w:r>
          </w:p>
        </w:tc>
      </w:tr>
    </w:tbl>
    <w:p w:rsidR="009E79B5" w:rsidRPr="00FC09D5" w:rsidRDefault="009E79B5" w:rsidP="006B0C63">
      <w:pPr>
        <w:spacing w:before="100" w:beforeAutospacing="1" w:after="100" w:afterAutospacing="1"/>
        <w:contextualSpacing/>
        <w:jc w:val="center"/>
        <w:rPr>
          <w:b/>
          <w:sz w:val="28"/>
          <w:szCs w:val="28"/>
        </w:rPr>
      </w:pPr>
    </w:p>
    <w:p w:rsidR="009E79B5" w:rsidRPr="00FC09D5" w:rsidRDefault="009E79B5" w:rsidP="006B0C63">
      <w:pPr>
        <w:tabs>
          <w:tab w:val="left" w:pos="1125"/>
        </w:tabs>
        <w:autoSpaceDE w:val="0"/>
        <w:autoSpaceDN w:val="0"/>
        <w:adjustRightInd w:val="0"/>
        <w:ind w:firstLine="708"/>
        <w:contextualSpacing/>
        <w:jc w:val="both"/>
        <w:rPr>
          <w:sz w:val="28"/>
          <w:szCs w:val="28"/>
        </w:rPr>
      </w:pPr>
    </w:p>
    <w:p w:rsidR="009E79B5" w:rsidRPr="00FC09D5" w:rsidRDefault="009E79B5" w:rsidP="006B0C63">
      <w:pPr>
        <w:rPr>
          <w:sz w:val="28"/>
          <w:szCs w:val="28"/>
        </w:rPr>
      </w:pPr>
    </w:p>
    <w:p w:rsidR="009E79B5" w:rsidRPr="00FC09D5" w:rsidRDefault="009E79B5" w:rsidP="006B0C63">
      <w:pPr>
        <w:rPr>
          <w:sz w:val="28"/>
          <w:szCs w:val="28"/>
        </w:rPr>
        <w:sectPr w:rsidR="009E79B5" w:rsidRPr="00FC09D5" w:rsidSect="00F962D6">
          <w:pgSz w:w="15840" w:h="12240" w:orient="landscape"/>
          <w:pgMar w:top="476" w:right="397" w:bottom="1418" w:left="397" w:header="720" w:footer="720" w:gutter="0"/>
          <w:cols w:space="720"/>
        </w:sectPr>
      </w:pPr>
    </w:p>
    <w:p w:rsidR="009E79B5" w:rsidRPr="00FC09D5" w:rsidRDefault="009E79B5" w:rsidP="006B0C63">
      <w:pPr>
        <w:autoSpaceDE w:val="0"/>
        <w:autoSpaceDN w:val="0"/>
        <w:adjustRightInd w:val="0"/>
        <w:jc w:val="center"/>
        <w:rPr>
          <w:b/>
          <w:bCs/>
          <w:sz w:val="28"/>
          <w:szCs w:val="28"/>
        </w:rPr>
      </w:pPr>
      <w:r w:rsidRPr="00FC09D5">
        <w:rPr>
          <w:b/>
          <w:bCs/>
          <w:sz w:val="28"/>
          <w:szCs w:val="28"/>
        </w:rPr>
        <w:lastRenderedPageBreak/>
        <w:t>1.7 Целевые показатели развития централизованных систем водоснабжения.</w:t>
      </w:r>
    </w:p>
    <w:p w:rsidR="009E79B5" w:rsidRPr="00FC09D5" w:rsidRDefault="009E79B5" w:rsidP="006B0C63">
      <w:pPr>
        <w:autoSpaceDE w:val="0"/>
        <w:autoSpaceDN w:val="0"/>
        <w:adjustRightInd w:val="0"/>
        <w:ind w:firstLine="709"/>
        <w:contextualSpacing/>
        <w:jc w:val="both"/>
        <w:rPr>
          <w:sz w:val="28"/>
          <w:szCs w:val="28"/>
        </w:rPr>
      </w:pPr>
      <w:r w:rsidRPr="00FC09D5">
        <w:rPr>
          <w:sz w:val="28"/>
          <w:szCs w:val="28"/>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централизованного водоснабжения представлены ниже (Таблица 1</w:t>
      </w:r>
      <w:r w:rsidR="00CD7476" w:rsidRPr="00FC09D5">
        <w:rPr>
          <w:sz w:val="28"/>
          <w:szCs w:val="28"/>
        </w:rPr>
        <w:t>5</w:t>
      </w:r>
      <w:r w:rsidRPr="00FC09D5">
        <w:rPr>
          <w:sz w:val="28"/>
          <w:szCs w:val="28"/>
        </w:rPr>
        <w:t>):</w:t>
      </w:r>
    </w:p>
    <w:p w:rsidR="009E79B5" w:rsidRPr="00FC09D5" w:rsidRDefault="009E79B5" w:rsidP="006B0C63">
      <w:pPr>
        <w:autoSpaceDE w:val="0"/>
        <w:autoSpaceDN w:val="0"/>
        <w:adjustRightInd w:val="0"/>
        <w:ind w:firstLine="709"/>
        <w:contextualSpacing/>
        <w:jc w:val="both"/>
        <w:rPr>
          <w:sz w:val="28"/>
          <w:szCs w:val="28"/>
        </w:rPr>
      </w:pPr>
      <w:r w:rsidRPr="00FC09D5">
        <w:rPr>
          <w:sz w:val="28"/>
          <w:szCs w:val="28"/>
        </w:rPr>
        <w:t>Таблица 1</w:t>
      </w:r>
      <w:r w:rsidR="00CD7476" w:rsidRPr="00FC09D5">
        <w:rPr>
          <w:sz w:val="28"/>
          <w:szCs w:val="28"/>
        </w:rPr>
        <w:t>5</w:t>
      </w:r>
      <w:r w:rsidRPr="00FC09D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3204"/>
        <w:gridCol w:w="1947"/>
        <w:gridCol w:w="1950"/>
        <w:gridCol w:w="1946"/>
      </w:tblGrid>
      <w:tr w:rsidR="009E79B5" w:rsidRPr="00FC09D5" w:rsidTr="00F962D6">
        <w:tc>
          <w:tcPr>
            <w:tcW w:w="817" w:type="dxa"/>
            <w:tcBorders>
              <w:bottom w:val="single" w:sz="4" w:space="0" w:color="auto"/>
            </w:tcBorders>
            <w:shd w:val="clear" w:color="auto" w:fill="B8CCE4"/>
            <w:vAlign w:val="center"/>
          </w:tcPr>
          <w:p w:rsidR="009E79B5" w:rsidRPr="00FC09D5" w:rsidRDefault="009E79B5" w:rsidP="006B0C63">
            <w:pPr>
              <w:autoSpaceDE w:val="0"/>
              <w:autoSpaceDN w:val="0"/>
              <w:adjustRightInd w:val="0"/>
              <w:contextualSpacing/>
              <w:jc w:val="center"/>
              <w:rPr>
                <w:b/>
                <w:bCs/>
              </w:rPr>
            </w:pPr>
            <w:r w:rsidRPr="00FC09D5">
              <w:rPr>
                <w:b/>
                <w:bCs/>
              </w:rPr>
              <w:t>№ п/п</w:t>
            </w:r>
          </w:p>
        </w:tc>
        <w:tc>
          <w:tcPr>
            <w:tcW w:w="3416" w:type="dxa"/>
            <w:tcBorders>
              <w:bottom w:val="single" w:sz="4" w:space="0" w:color="auto"/>
            </w:tcBorders>
            <w:shd w:val="clear" w:color="auto" w:fill="B8CCE4"/>
            <w:vAlign w:val="center"/>
          </w:tcPr>
          <w:p w:rsidR="009E79B5" w:rsidRPr="00FC09D5" w:rsidRDefault="009E79B5" w:rsidP="006B0C63">
            <w:pPr>
              <w:autoSpaceDE w:val="0"/>
              <w:autoSpaceDN w:val="0"/>
              <w:adjustRightInd w:val="0"/>
              <w:contextualSpacing/>
              <w:jc w:val="center"/>
              <w:rPr>
                <w:b/>
                <w:bCs/>
              </w:rPr>
            </w:pPr>
            <w:r w:rsidRPr="00FC09D5">
              <w:rPr>
                <w:b/>
                <w:bCs/>
              </w:rPr>
              <w:t>Наименование показателя</w:t>
            </w:r>
          </w:p>
        </w:tc>
        <w:tc>
          <w:tcPr>
            <w:tcW w:w="2110" w:type="dxa"/>
            <w:tcBorders>
              <w:bottom w:val="single" w:sz="4" w:space="0" w:color="auto"/>
            </w:tcBorders>
            <w:shd w:val="clear" w:color="auto" w:fill="B8CCE4"/>
            <w:vAlign w:val="center"/>
          </w:tcPr>
          <w:p w:rsidR="009E79B5" w:rsidRPr="00FC09D5" w:rsidRDefault="009E79B5" w:rsidP="006B0C63">
            <w:pPr>
              <w:autoSpaceDE w:val="0"/>
              <w:autoSpaceDN w:val="0"/>
              <w:adjustRightInd w:val="0"/>
              <w:contextualSpacing/>
              <w:jc w:val="center"/>
              <w:rPr>
                <w:b/>
                <w:bCs/>
              </w:rPr>
            </w:pPr>
            <w:r w:rsidRPr="00FC09D5">
              <w:rPr>
                <w:b/>
                <w:bCs/>
              </w:rPr>
              <w:t>Ед. изм.</w:t>
            </w:r>
          </w:p>
        </w:tc>
        <w:tc>
          <w:tcPr>
            <w:tcW w:w="2109" w:type="dxa"/>
            <w:tcBorders>
              <w:bottom w:val="single" w:sz="4" w:space="0" w:color="auto"/>
            </w:tcBorders>
            <w:shd w:val="clear" w:color="auto" w:fill="B8CCE4"/>
            <w:vAlign w:val="center"/>
          </w:tcPr>
          <w:p w:rsidR="009E79B5" w:rsidRPr="00FC09D5" w:rsidRDefault="009E79B5" w:rsidP="006B0C63">
            <w:pPr>
              <w:autoSpaceDE w:val="0"/>
              <w:autoSpaceDN w:val="0"/>
              <w:adjustRightInd w:val="0"/>
              <w:contextualSpacing/>
              <w:jc w:val="center"/>
              <w:rPr>
                <w:b/>
                <w:bCs/>
              </w:rPr>
            </w:pPr>
            <w:r w:rsidRPr="00FC09D5">
              <w:rPr>
                <w:b/>
                <w:bCs/>
              </w:rPr>
              <w:t>Базовый год</w:t>
            </w:r>
          </w:p>
        </w:tc>
        <w:tc>
          <w:tcPr>
            <w:tcW w:w="2110" w:type="dxa"/>
            <w:tcBorders>
              <w:bottom w:val="single" w:sz="4" w:space="0" w:color="auto"/>
            </w:tcBorders>
            <w:shd w:val="clear" w:color="auto" w:fill="B8CCE4"/>
            <w:vAlign w:val="center"/>
          </w:tcPr>
          <w:p w:rsidR="009E79B5" w:rsidRPr="00FC09D5" w:rsidRDefault="009E79B5" w:rsidP="006B0C63">
            <w:pPr>
              <w:autoSpaceDE w:val="0"/>
              <w:autoSpaceDN w:val="0"/>
              <w:adjustRightInd w:val="0"/>
              <w:contextualSpacing/>
              <w:jc w:val="center"/>
              <w:rPr>
                <w:b/>
                <w:bCs/>
              </w:rPr>
            </w:pPr>
            <w:r w:rsidRPr="00FC09D5">
              <w:rPr>
                <w:b/>
                <w:bCs/>
              </w:rPr>
              <w:t>Целевой год</w:t>
            </w:r>
          </w:p>
        </w:tc>
      </w:tr>
      <w:tr w:rsidR="009E79B5" w:rsidRPr="00FC09D5" w:rsidTr="00F962D6">
        <w:tc>
          <w:tcPr>
            <w:tcW w:w="817"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1.</w:t>
            </w:r>
          </w:p>
        </w:tc>
        <w:tc>
          <w:tcPr>
            <w:tcW w:w="3416"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Качество воды</w:t>
            </w: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09"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r>
      <w:tr w:rsidR="009E79B5" w:rsidRPr="00FC09D5" w:rsidTr="00F962D6">
        <w:tc>
          <w:tcPr>
            <w:tcW w:w="817" w:type="dxa"/>
          </w:tcPr>
          <w:p w:rsidR="009E79B5" w:rsidRPr="00FC09D5" w:rsidRDefault="009E79B5" w:rsidP="006B0C63">
            <w:pPr>
              <w:autoSpaceDE w:val="0"/>
              <w:autoSpaceDN w:val="0"/>
              <w:adjustRightInd w:val="0"/>
              <w:contextualSpacing/>
              <w:jc w:val="both"/>
              <w:rPr>
                <w:bCs/>
              </w:rPr>
            </w:pPr>
            <w:r w:rsidRPr="00FC09D5">
              <w:rPr>
                <w:bCs/>
              </w:rPr>
              <w:t>1.1</w:t>
            </w:r>
          </w:p>
        </w:tc>
        <w:tc>
          <w:tcPr>
            <w:tcW w:w="3416" w:type="dxa"/>
          </w:tcPr>
          <w:p w:rsidR="009E79B5" w:rsidRPr="00FC09D5" w:rsidRDefault="009E79B5" w:rsidP="006B0C63">
            <w:pPr>
              <w:autoSpaceDE w:val="0"/>
              <w:autoSpaceDN w:val="0"/>
              <w:adjustRightInd w:val="0"/>
              <w:contextualSpacing/>
              <w:jc w:val="both"/>
              <w:rPr>
                <w:bCs/>
              </w:rPr>
            </w:pPr>
            <w:r w:rsidRPr="00FC09D5">
              <w:rPr>
                <w:bCs/>
              </w:rPr>
              <w:t>Соответствие качества холодной воды установленным требованиям</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w:t>
            </w:r>
          </w:p>
        </w:tc>
        <w:tc>
          <w:tcPr>
            <w:tcW w:w="2109" w:type="dxa"/>
            <w:vAlign w:val="center"/>
          </w:tcPr>
          <w:p w:rsidR="009E79B5" w:rsidRPr="00FC09D5" w:rsidRDefault="009E79B5" w:rsidP="006B0C63">
            <w:pPr>
              <w:autoSpaceDE w:val="0"/>
              <w:autoSpaceDN w:val="0"/>
              <w:adjustRightInd w:val="0"/>
              <w:contextualSpacing/>
              <w:jc w:val="center"/>
              <w:rPr>
                <w:bCs/>
              </w:rPr>
            </w:pPr>
            <w:r w:rsidRPr="00FC09D5">
              <w:rPr>
                <w:bCs/>
              </w:rPr>
              <w:t>100</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100</w:t>
            </w:r>
          </w:p>
        </w:tc>
      </w:tr>
      <w:tr w:rsidR="009E79B5" w:rsidRPr="00FC09D5" w:rsidTr="00F962D6">
        <w:tc>
          <w:tcPr>
            <w:tcW w:w="817" w:type="dxa"/>
            <w:tcBorders>
              <w:bottom w:val="single" w:sz="4" w:space="0" w:color="auto"/>
            </w:tcBorders>
          </w:tcPr>
          <w:p w:rsidR="009E79B5" w:rsidRPr="00FC09D5" w:rsidRDefault="009E79B5" w:rsidP="006B0C63">
            <w:pPr>
              <w:autoSpaceDE w:val="0"/>
              <w:autoSpaceDN w:val="0"/>
              <w:adjustRightInd w:val="0"/>
              <w:contextualSpacing/>
              <w:jc w:val="both"/>
              <w:rPr>
                <w:bCs/>
              </w:rPr>
            </w:pPr>
            <w:r w:rsidRPr="00FC09D5">
              <w:rPr>
                <w:bCs/>
              </w:rPr>
              <w:t>1.2</w:t>
            </w:r>
          </w:p>
        </w:tc>
        <w:tc>
          <w:tcPr>
            <w:tcW w:w="3416" w:type="dxa"/>
            <w:tcBorders>
              <w:bottom w:val="single" w:sz="4" w:space="0" w:color="auto"/>
            </w:tcBorders>
          </w:tcPr>
          <w:p w:rsidR="009E79B5" w:rsidRPr="00FC09D5" w:rsidRDefault="009E79B5" w:rsidP="006B0C63">
            <w:pPr>
              <w:autoSpaceDE w:val="0"/>
              <w:autoSpaceDN w:val="0"/>
              <w:adjustRightInd w:val="0"/>
              <w:contextualSpacing/>
              <w:jc w:val="both"/>
              <w:rPr>
                <w:bCs/>
              </w:rPr>
            </w:pPr>
            <w:r w:rsidRPr="00FC09D5">
              <w:rPr>
                <w:bCs/>
              </w:rPr>
              <w:t>Соответствие качества горячей  воды установленным требованиям</w:t>
            </w:r>
          </w:p>
        </w:tc>
        <w:tc>
          <w:tcPr>
            <w:tcW w:w="2110"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w:t>
            </w:r>
          </w:p>
        </w:tc>
        <w:tc>
          <w:tcPr>
            <w:tcW w:w="2109"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0</w:t>
            </w:r>
          </w:p>
        </w:tc>
        <w:tc>
          <w:tcPr>
            <w:tcW w:w="2110"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0</w:t>
            </w:r>
          </w:p>
        </w:tc>
      </w:tr>
      <w:tr w:rsidR="009E79B5" w:rsidRPr="00FC09D5" w:rsidTr="00F962D6">
        <w:tc>
          <w:tcPr>
            <w:tcW w:w="817"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2.</w:t>
            </w:r>
          </w:p>
        </w:tc>
        <w:tc>
          <w:tcPr>
            <w:tcW w:w="3416"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Надежность и бесперебойность водоснабжения</w:t>
            </w: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09"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r>
      <w:tr w:rsidR="009E79B5" w:rsidRPr="00FC09D5" w:rsidTr="00F962D6">
        <w:tc>
          <w:tcPr>
            <w:tcW w:w="817" w:type="dxa"/>
          </w:tcPr>
          <w:p w:rsidR="009E79B5" w:rsidRPr="00FC09D5" w:rsidRDefault="009E79B5" w:rsidP="006B0C63">
            <w:pPr>
              <w:autoSpaceDE w:val="0"/>
              <w:autoSpaceDN w:val="0"/>
              <w:adjustRightInd w:val="0"/>
              <w:contextualSpacing/>
              <w:jc w:val="both"/>
              <w:rPr>
                <w:bCs/>
              </w:rPr>
            </w:pPr>
            <w:r w:rsidRPr="00FC09D5">
              <w:rPr>
                <w:bCs/>
              </w:rPr>
              <w:t xml:space="preserve">2.1 </w:t>
            </w:r>
          </w:p>
        </w:tc>
        <w:tc>
          <w:tcPr>
            <w:tcW w:w="3416" w:type="dxa"/>
          </w:tcPr>
          <w:p w:rsidR="009E79B5" w:rsidRPr="00FC09D5" w:rsidRDefault="009E79B5" w:rsidP="006B0C63">
            <w:pPr>
              <w:autoSpaceDE w:val="0"/>
              <w:autoSpaceDN w:val="0"/>
              <w:adjustRightInd w:val="0"/>
              <w:contextualSpacing/>
              <w:jc w:val="both"/>
              <w:rPr>
                <w:bCs/>
              </w:rPr>
            </w:pPr>
            <w:r w:rsidRPr="00FC09D5">
              <w:rPr>
                <w:bCs/>
              </w:rPr>
              <w:t>Непрерывность водоснабжения</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ч/сут</w:t>
            </w:r>
          </w:p>
        </w:tc>
        <w:tc>
          <w:tcPr>
            <w:tcW w:w="2109" w:type="dxa"/>
            <w:vAlign w:val="center"/>
          </w:tcPr>
          <w:p w:rsidR="009E79B5" w:rsidRPr="00FC09D5" w:rsidRDefault="009E79B5" w:rsidP="006B0C63">
            <w:pPr>
              <w:autoSpaceDE w:val="0"/>
              <w:autoSpaceDN w:val="0"/>
              <w:adjustRightInd w:val="0"/>
              <w:contextualSpacing/>
              <w:jc w:val="center"/>
              <w:rPr>
                <w:bCs/>
              </w:rPr>
            </w:pPr>
            <w:r w:rsidRPr="00FC09D5">
              <w:rPr>
                <w:bCs/>
              </w:rPr>
              <w:t>24</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24</w:t>
            </w:r>
          </w:p>
        </w:tc>
      </w:tr>
      <w:tr w:rsidR="009E79B5" w:rsidRPr="00FC09D5" w:rsidTr="00F962D6">
        <w:tc>
          <w:tcPr>
            <w:tcW w:w="817" w:type="dxa"/>
          </w:tcPr>
          <w:p w:rsidR="009E79B5" w:rsidRPr="00FC09D5" w:rsidRDefault="009E79B5" w:rsidP="006B0C63">
            <w:pPr>
              <w:autoSpaceDE w:val="0"/>
              <w:autoSpaceDN w:val="0"/>
              <w:adjustRightInd w:val="0"/>
              <w:contextualSpacing/>
              <w:jc w:val="both"/>
              <w:rPr>
                <w:bCs/>
              </w:rPr>
            </w:pPr>
            <w:r w:rsidRPr="00FC09D5">
              <w:rPr>
                <w:bCs/>
              </w:rPr>
              <w:t>2.2</w:t>
            </w:r>
          </w:p>
        </w:tc>
        <w:tc>
          <w:tcPr>
            <w:tcW w:w="3416" w:type="dxa"/>
          </w:tcPr>
          <w:p w:rsidR="009E79B5" w:rsidRPr="00FC09D5" w:rsidRDefault="009E79B5" w:rsidP="006B0C63">
            <w:pPr>
              <w:autoSpaceDE w:val="0"/>
              <w:autoSpaceDN w:val="0"/>
              <w:adjustRightInd w:val="0"/>
              <w:contextualSpacing/>
              <w:jc w:val="both"/>
              <w:rPr>
                <w:bCs/>
              </w:rPr>
            </w:pPr>
            <w:r w:rsidRPr="00FC09D5">
              <w:rPr>
                <w:bCs/>
              </w:rPr>
              <w:t>Аварийность систем коммунальной инфраструктуры</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ед/км</w:t>
            </w:r>
          </w:p>
        </w:tc>
        <w:tc>
          <w:tcPr>
            <w:tcW w:w="2109" w:type="dxa"/>
            <w:vAlign w:val="center"/>
          </w:tcPr>
          <w:p w:rsidR="009E79B5" w:rsidRPr="00FC09D5" w:rsidRDefault="002B7B61" w:rsidP="006B0C63">
            <w:pPr>
              <w:autoSpaceDE w:val="0"/>
              <w:autoSpaceDN w:val="0"/>
              <w:adjustRightInd w:val="0"/>
              <w:contextualSpacing/>
              <w:jc w:val="center"/>
              <w:rPr>
                <w:bCs/>
              </w:rPr>
            </w:pPr>
            <w:r w:rsidRPr="00FC09D5">
              <w:rPr>
                <w:bCs/>
              </w:rPr>
              <w:t>2,5</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0,9</w:t>
            </w:r>
          </w:p>
        </w:tc>
      </w:tr>
      <w:tr w:rsidR="009E79B5" w:rsidRPr="00FC09D5" w:rsidTr="00F962D6">
        <w:tc>
          <w:tcPr>
            <w:tcW w:w="817" w:type="dxa"/>
            <w:tcBorders>
              <w:bottom w:val="single" w:sz="4" w:space="0" w:color="auto"/>
            </w:tcBorders>
          </w:tcPr>
          <w:p w:rsidR="009E79B5" w:rsidRPr="00FC09D5" w:rsidRDefault="009E79B5" w:rsidP="006B0C63">
            <w:pPr>
              <w:autoSpaceDE w:val="0"/>
              <w:autoSpaceDN w:val="0"/>
              <w:adjustRightInd w:val="0"/>
              <w:contextualSpacing/>
              <w:jc w:val="both"/>
              <w:rPr>
                <w:bCs/>
              </w:rPr>
            </w:pPr>
            <w:r w:rsidRPr="00FC09D5">
              <w:rPr>
                <w:bCs/>
              </w:rPr>
              <w:t>2.3</w:t>
            </w:r>
          </w:p>
        </w:tc>
        <w:tc>
          <w:tcPr>
            <w:tcW w:w="3416" w:type="dxa"/>
            <w:tcBorders>
              <w:bottom w:val="single" w:sz="4" w:space="0" w:color="auto"/>
            </w:tcBorders>
          </w:tcPr>
          <w:p w:rsidR="009E79B5" w:rsidRPr="00FC09D5" w:rsidRDefault="009E79B5" w:rsidP="006B0C63">
            <w:pPr>
              <w:autoSpaceDE w:val="0"/>
              <w:autoSpaceDN w:val="0"/>
              <w:adjustRightInd w:val="0"/>
              <w:contextualSpacing/>
              <w:jc w:val="both"/>
              <w:rPr>
                <w:bCs/>
              </w:rPr>
            </w:pPr>
            <w:r w:rsidRPr="00FC09D5">
              <w:rPr>
                <w:bCs/>
              </w:rPr>
              <w:t>Доля сетей нуждающихся в замене</w:t>
            </w:r>
          </w:p>
        </w:tc>
        <w:tc>
          <w:tcPr>
            <w:tcW w:w="2110"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w:t>
            </w:r>
          </w:p>
        </w:tc>
        <w:tc>
          <w:tcPr>
            <w:tcW w:w="2109"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85</w:t>
            </w:r>
          </w:p>
        </w:tc>
        <w:tc>
          <w:tcPr>
            <w:tcW w:w="2110"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0</w:t>
            </w:r>
          </w:p>
        </w:tc>
      </w:tr>
      <w:tr w:rsidR="009E79B5" w:rsidRPr="00FC09D5" w:rsidTr="00F962D6">
        <w:tc>
          <w:tcPr>
            <w:tcW w:w="817"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3.</w:t>
            </w:r>
          </w:p>
        </w:tc>
        <w:tc>
          <w:tcPr>
            <w:tcW w:w="3416"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Качество обслуживания абонентов</w:t>
            </w: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09"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r>
      <w:tr w:rsidR="009E79B5" w:rsidRPr="00FC09D5" w:rsidTr="00F962D6">
        <w:tc>
          <w:tcPr>
            <w:tcW w:w="817" w:type="dxa"/>
          </w:tcPr>
          <w:p w:rsidR="009E79B5" w:rsidRPr="00FC09D5" w:rsidRDefault="009E79B5" w:rsidP="006B0C63">
            <w:pPr>
              <w:autoSpaceDE w:val="0"/>
              <w:autoSpaceDN w:val="0"/>
              <w:adjustRightInd w:val="0"/>
              <w:contextualSpacing/>
              <w:jc w:val="both"/>
              <w:rPr>
                <w:bCs/>
              </w:rPr>
            </w:pPr>
            <w:r w:rsidRPr="00FC09D5">
              <w:rPr>
                <w:bCs/>
              </w:rPr>
              <w:t>3.1</w:t>
            </w:r>
          </w:p>
        </w:tc>
        <w:tc>
          <w:tcPr>
            <w:tcW w:w="3416" w:type="dxa"/>
          </w:tcPr>
          <w:p w:rsidR="009E79B5" w:rsidRPr="00FC09D5" w:rsidRDefault="009E79B5" w:rsidP="006B0C63">
            <w:pPr>
              <w:autoSpaceDE w:val="0"/>
              <w:autoSpaceDN w:val="0"/>
              <w:adjustRightInd w:val="0"/>
              <w:contextualSpacing/>
              <w:jc w:val="both"/>
              <w:rPr>
                <w:bCs/>
              </w:rPr>
            </w:pPr>
            <w:r w:rsidRPr="00FC09D5">
              <w:t>Охват населения централизованным водоснабжением</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w:t>
            </w:r>
          </w:p>
        </w:tc>
        <w:tc>
          <w:tcPr>
            <w:tcW w:w="2109" w:type="dxa"/>
            <w:vAlign w:val="center"/>
          </w:tcPr>
          <w:p w:rsidR="009E79B5" w:rsidRPr="00FC09D5" w:rsidRDefault="004F1FB5" w:rsidP="006B0C63">
            <w:pPr>
              <w:autoSpaceDE w:val="0"/>
              <w:autoSpaceDN w:val="0"/>
              <w:adjustRightInd w:val="0"/>
              <w:contextualSpacing/>
              <w:jc w:val="center"/>
              <w:rPr>
                <w:bCs/>
              </w:rPr>
            </w:pPr>
            <w:r w:rsidRPr="00FC09D5">
              <w:rPr>
                <w:bCs/>
              </w:rPr>
              <w:t>95</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100</w:t>
            </w:r>
          </w:p>
        </w:tc>
      </w:tr>
      <w:tr w:rsidR="009E79B5" w:rsidRPr="00FC09D5" w:rsidTr="00F962D6">
        <w:tc>
          <w:tcPr>
            <w:tcW w:w="817" w:type="dxa"/>
            <w:tcBorders>
              <w:bottom w:val="single" w:sz="4" w:space="0" w:color="auto"/>
            </w:tcBorders>
          </w:tcPr>
          <w:p w:rsidR="009E79B5" w:rsidRPr="00FC09D5" w:rsidRDefault="009E79B5" w:rsidP="006B0C63">
            <w:pPr>
              <w:autoSpaceDE w:val="0"/>
              <w:autoSpaceDN w:val="0"/>
              <w:adjustRightInd w:val="0"/>
              <w:contextualSpacing/>
              <w:jc w:val="both"/>
              <w:rPr>
                <w:bCs/>
              </w:rPr>
            </w:pPr>
            <w:r w:rsidRPr="00FC09D5">
              <w:rPr>
                <w:bCs/>
              </w:rPr>
              <w:t>3.2</w:t>
            </w:r>
          </w:p>
        </w:tc>
        <w:tc>
          <w:tcPr>
            <w:tcW w:w="3416" w:type="dxa"/>
            <w:tcBorders>
              <w:bottom w:val="single" w:sz="4" w:space="0" w:color="auto"/>
            </w:tcBorders>
          </w:tcPr>
          <w:p w:rsidR="009E79B5" w:rsidRPr="00FC09D5" w:rsidRDefault="009E79B5" w:rsidP="006B0C63">
            <w:pPr>
              <w:autoSpaceDE w:val="0"/>
              <w:autoSpaceDN w:val="0"/>
              <w:adjustRightInd w:val="0"/>
              <w:contextualSpacing/>
              <w:jc w:val="both"/>
              <w:rPr>
                <w:bCs/>
              </w:rPr>
            </w:pPr>
            <w:r w:rsidRPr="00FC09D5">
              <w:t>Обеспеченность потребителей приборами учета воды</w:t>
            </w:r>
          </w:p>
        </w:tc>
        <w:tc>
          <w:tcPr>
            <w:tcW w:w="2110"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w:t>
            </w:r>
          </w:p>
        </w:tc>
        <w:tc>
          <w:tcPr>
            <w:tcW w:w="2109" w:type="dxa"/>
            <w:tcBorders>
              <w:bottom w:val="single" w:sz="4" w:space="0" w:color="auto"/>
            </w:tcBorders>
            <w:vAlign w:val="center"/>
          </w:tcPr>
          <w:p w:rsidR="009E79B5" w:rsidRPr="00FC09D5" w:rsidRDefault="004F1FB5" w:rsidP="006B0C63">
            <w:pPr>
              <w:autoSpaceDE w:val="0"/>
              <w:autoSpaceDN w:val="0"/>
              <w:adjustRightInd w:val="0"/>
              <w:contextualSpacing/>
              <w:jc w:val="center"/>
              <w:rPr>
                <w:bCs/>
              </w:rPr>
            </w:pPr>
            <w:r w:rsidRPr="00FC09D5">
              <w:rPr>
                <w:bCs/>
              </w:rPr>
              <w:t>100</w:t>
            </w:r>
          </w:p>
        </w:tc>
        <w:tc>
          <w:tcPr>
            <w:tcW w:w="2110" w:type="dxa"/>
            <w:tcBorders>
              <w:bottom w:val="single" w:sz="4" w:space="0" w:color="auto"/>
            </w:tcBorders>
            <w:vAlign w:val="center"/>
          </w:tcPr>
          <w:p w:rsidR="009E79B5" w:rsidRPr="00FC09D5" w:rsidRDefault="009E79B5" w:rsidP="006B0C63">
            <w:pPr>
              <w:autoSpaceDE w:val="0"/>
              <w:autoSpaceDN w:val="0"/>
              <w:adjustRightInd w:val="0"/>
              <w:contextualSpacing/>
              <w:jc w:val="center"/>
              <w:rPr>
                <w:bCs/>
              </w:rPr>
            </w:pPr>
            <w:r w:rsidRPr="00FC09D5">
              <w:rPr>
                <w:bCs/>
              </w:rPr>
              <w:t>100</w:t>
            </w:r>
          </w:p>
        </w:tc>
      </w:tr>
      <w:tr w:rsidR="009E79B5" w:rsidRPr="00FC09D5" w:rsidTr="00F962D6">
        <w:tc>
          <w:tcPr>
            <w:tcW w:w="817"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4.</w:t>
            </w:r>
          </w:p>
        </w:tc>
        <w:tc>
          <w:tcPr>
            <w:tcW w:w="3416" w:type="dxa"/>
            <w:shd w:val="clear" w:color="auto" w:fill="DBE5F1"/>
          </w:tcPr>
          <w:p w:rsidR="009E79B5" w:rsidRPr="00FC09D5" w:rsidRDefault="009E79B5" w:rsidP="006B0C63">
            <w:pPr>
              <w:autoSpaceDE w:val="0"/>
              <w:autoSpaceDN w:val="0"/>
              <w:adjustRightInd w:val="0"/>
              <w:contextualSpacing/>
              <w:jc w:val="both"/>
              <w:rPr>
                <w:b/>
                <w:bCs/>
              </w:rPr>
            </w:pPr>
            <w:r w:rsidRPr="00FC09D5">
              <w:rPr>
                <w:b/>
                <w:bCs/>
              </w:rPr>
              <w:t>Эффективность использования ресурсов</w:t>
            </w: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09" w:type="dxa"/>
            <w:shd w:val="clear" w:color="auto" w:fill="DBE5F1"/>
            <w:vAlign w:val="center"/>
          </w:tcPr>
          <w:p w:rsidR="009E79B5" w:rsidRPr="00FC09D5" w:rsidRDefault="009E79B5" w:rsidP="006B0C63">
            <w:pPr>
              <w:autoSpaceDE w:val="0"/>
              <w:autoSpaceDN w:val="0"/>
              <w:adjustRightInd w:val="0"/>
              <w:contextualSpacing/>
              <w:jc w:val="center"/>
              <w:rPr>
                <w:b/>
                <w:bCs/>
              </w:rPr>
            </w:pPr>
          </w:p>
        </w:tc>
        <w:tc>
          <w:tcPr>
            <w:tcW w:w="2110" w:type="dxa"/>
            <w:shd w:val="clear" w:color="auto" w:fill="DBE5F1"/>
            <w:vAlign w:val="center"/>
          </w:tcPr>
          <w:p w:rsidR="009E79B5" w:rsidRPr="00FC09D5" w:rsidRDefault="009E79B5" w:rsidP="006B0C63">
            <w:pPr>
              <w:autoSpaceDE w:val="0"/>
              <w:autoSpaceDN w:val="0"/>
              <w:adjustRightInd w:val="0"/>
              <w:contextualSpacing/>
              <w:jc w:val="center"/>
              <w:rPr>
                <w:b/>
                <w:bCs/>
              </w:rPr>
            </w:pPr>
          </w:p>
        </w:tc>
      </w:tr>
      <w:tr w:rsidR="009E79B5" w:rsidRPr="00FC09D5" w:rsidTr="00F962D6">
        <w:tc>
          <w:tcPr>
            <w:tcW w:w="817" w:type="dxa"/>
          </w:tcPr>
          <w:p w:rsidR="009E79B5" w:rsidRPr="00FC09D5" w:rsidRDefault="009E79B5" w:rsidP="006B0C63">
            <w:pPr>
              <w:autoSpaceDE w:val="0"/>
              <w:autoSpaceDN w:val="0"/>
              <w:adjustRightInd w:val="0"/>
              <w:contextualSpacing/>
              <w:jc w:val="both"/>
              <w:rPr>
                <w:bCs/>
              </w:rPr>
            </w:pPr>
            <w:r w:rsidRPr="00FC09D5">
              <w:rPr>
                <w:bCs/>
              </w:rPr>
              <w:t>4.1</w:t>
            </w:r>
          </w:p>
        </w:tc>
        <w:tc>
          <w:tcPr>
            <w:tcW w:w="3416" w:type="dxa"/>
          </w:tcPr>
          <w:p w:rsidR="009E79B5" w:rsidRPr="00FC09D5" w:rsidRDefault="009E79B5" w:rsidP="006B0C63">
            <w:pPr>
              <w:autoSpaceDE w:val="0"/>
              <w:autoSpaceDN w:val="0"/>
              <w:adjustRightInd w:val="0"/>
              <w:contextualSpacing/>
              <w:jc w:val="both"/>
              <w:rPr>
                <w:bCs/>
              </w:rPr>
            </w:pPr>
            <w:r w:rsidRPr="00FC09D5">
              <w:rPr>
                <w:bCs/>
              </w:rPr>
              <w:t>Удельное водопотребление:</w:t>
            </w:r>
          </w:p>
        </w:tc>
        <w:tc>
          <w:tcPr>
            <w:tcW w:w="2110" w:type="dxa"/>
            <w:vAlign w:val="center"/>
          </w:tcPr>
          <w:p w:rsidR="009E79B5" w:rsidRPr="00FC09D5" w:rsidRDefault="009E79B5" w:rsidP="006B0C63">
            <w:pPr>
              <w:autoSpaceDE w:val="0"/>
              <w:autoSpaceDN w:val="0"/>
              <w:adjustRightInd w:val="0"/>
              <w:contextualSpacing/>
              <w:jc w:val="center"/>
              <w:rPr>
                <w:bCs/>
              </w:rPr>
            </w:pPr>
          </w:p>
        </w:tc>
        <w:tc>
          <w:tcPr>
            <w:tcW w:w="2109" w:type="dxa"/>
            <w:vAlign w:val="center"/>
          </w:tcPr>
          <w:p w:rsidR="009E79B5" w:rsidRPr="00FC09D5" w:rsidRDefault="009E79B5" w:rsidP="006B0C63">
            <w:pPr>
              <w:autoSpaceDE w:val="0"/>
              <w:autoSpaceDN w:val="0"/>
              <w:adjustRightInd w:val="0"/>
              <w:contextualSpacing/>
              <w:jc w:val="center"/>
              <w:rPr>
                <w:bCs/>
              </w:rPr>
            </w:pPr>
          </w:p>
        </w:tc>
        <w:tc>
          <w:tcPr>
            <w:tcW w:w="2110" w:type="dxa"/>
            <w:vAlign w:val="center"/>
          </w:tcPr>
          <w:p w:rsidR="009E79B5" w:rsidRPr="00FC09D5" w:rsidRDefault="009E79B5" w:rsidP="006B0C63">
            <w:pPr>
              <w:autoSpaceDE w:val="0"/>
              <w:autoSpaceDN w:val="0"/>
              <w:adjustRightInd w:val="0"/>
              <w:contextualSpacing/>
              <w:jc w:val="center"/>
              <w:rPr>
                <w:bCs/>
              </w:rPr>
            </w:pPr>
          </w:p>
        </w:tc>
      </w:tr>
      <w:tr w:rsidR="009E79B5" w:rsidRPr="00FC09D5" w:rsidTr="00F962D6">
        <w:tc>
          <w:tcPr>
            <w:tcW w:w="817" w:type="dxa"/>
          </w:tcPr>
          <w:p w:rsidR="009E79B5" w:rsidRPr="00FC09D5" w:rsidRDefault="009E79B5" w:rsidP="006B0C63">
            <w:pPr>
              <w:autoSpaceDE w:val="0"/>
              <w:autoSpaceDN w:val="0"/>
              <w:adjustRightInd w:val="0"/>
              <w:contextualSpacing/>
              <w:jc w:val="both"/>
              <w:rPr>
                <w:bCs/>
              </w:rPr>
            </w:pPr>
            <w:r w:rsidRPr="00FC09D5">
              <w:rPr>
                <w:bCs/>
              </w:rPr>
              <w:t>4.1.1.</w:t>
            </w:r>
          </w:p>
        </w:tc>
        <w:tc>
          <w:tcPr>
            <w:tcW w:w="3416" w:type="dxa"/>
          </w:tcPr>
          <w:p w:rsidR="009E79B5" w:rsidRPr="00FC09D5" w:rsidRDefault="009E79B5" w:rsidP="006B0C63">
            <w:pPr>
              <w:autoSpaceDE w:val="0"/>
              <w:autoSpaceDN w:val="0"/>
              <w:adjustRightInd w:val="0"/>
              <w:contextualSpacing/>
              <w:jc w:val="both"/>
              <w:rPr>
                <w:bCs/>
              </w:rPr>
            </w:pPr>
            <w:r w:rsidRPr="00FC09D5">
              <w:rPr>
                <w:bCs/>
              </w:rPr>
              <w:t>Население</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л/чел/сут</w:t>
            </w:r>
          </w:p>
        </w:tc>
        <w:tc>
          <w:tcPr>
            <w:tcW w:w="2109" w:type="dxa"/>
            <w:vAlign w:val="center"/>
          </w:tcPr>
          <w:p w:rsidR="009E79B5" w:rsidRPr="00FC09D5" w:rsidRDefault="009E79B5" w:rsidP="006B0C63">
            <w:pPr>
              <w:autoSpaceDE w:val="0"/>
              <w:autoSpaceDN w:val="0"/>
              <w:adjustRightInd w:val="0"/>
              <w:contextualSpacing/>
              <w:jc w:val="center"/>
              <w:rPr>
                <w:bCs/>
              </w:rPr>
            </w:pPr>
            <w:r w:rsidRPr="00FC09D5">
              <w:rPr>
                <w:bCs/>
              </w:rPr>
              <w:t>35,0</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200,0</w:t>
            </w:r>
          </w:p>
        </w:tc>
      </w:tr>
      <w:tr w:rsidR="009E79B5" w:rsidRPr="00FC09D5" w:rsidTr="00F962D6">
        <w:tc>
          <w:tcPr>
            <w:tcW w:w="817" w:type="dxa"/>
          </w:tcPr>
          <w:p w:rsidR="009E79B5" w:rsidRPr="00FC09D5" w:rsidRDefault="009E79B5" w:rsidP="006B0C63">
            <w:pPr>
              <w:autoSpaceDE w:val="0"/>
              <w:autoSpaceDN w:val="0"/>
              <w:adjustRightInd w:val="0"/>
              <w:contextualSpacing/>
              <w:jc w:val="both"/>
              <w:rPr>
                <w:bCs/>
              </w:rPr>
            </w:pPr>
            <w:r w:rsidRPr="00FC09D5">
              <w:rPr>
                <w:bCs/>
              </w:rPr>
              <w:t>4.2</w:t>
            </w:r>
          </w:p>
        </w:tc>
        <w:tc>
          <w:tcPr>
            <w:tcW w:w="3416" w:type="dxa"/>
          </w:tcPr>
          <w:p w:rsidR="009E79B5" w:rsidRPr="00FC09D5" w:rsidRDefault="009E79B5" w:rsidP="006B0C63">
            <w:pPr>
              <w:autoSpaceDE w:val="0"/>
              <w:autoSpaceDN w:val="0"/>
              <w:adjustRightInd w:val="0"/>
              <w:contextualSpacing/>
              <w:jc w:val="both"/>
              <w:rPr>
                <w:bCs/>
              </w:rPr>
            </w:pPr>
            <w:r w:rsidRPr="00FC09D5">
              <w:rPr>
                <w:bCs/>
              </w:rPr>
              <w:t>Уровень потерь воды</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w:t>
            </w:r>
          </w:p>
        </w:tc>
        <w:tc>
          <w:tcPr>
            <w:tcW w:w="2109" w:type="dxa"/>
            <w:vAlign w:val="center"/>
          </w:tcPr>
          <w:p w:rsidR="009E79B5" w:rsidRPr="00FC09D5" w:rsidRDefault="004F1FB5" w:rsidP="006B0C63">
            <w:pPr>
              <w:autoSpaceDE w:val="0"/>
              <w:autoSpaceDN w:val="0"/>
              <w:adjustRightInd w:val="0"/>
              <w:contextualSpacing/>
              <w:jc w:val="center"/>
              <w:rPr>
                <w:bCs/>
              </w:rPr>
            </w:pPr>
            <w:r w:rsidRPr="00FC09D5">
              <w:rPr>
                <w:bCs/>
              </w:rPr>
              <w:t>58</w:t>
            </w:r>
          </w:p>
        </w:tc>
        <w:tc>
          <w:tcPr>
            <w:tcW w:w="2110" w:type="dxa"/>
            <w:vAlign w:val="center"/>
          </w:tcPr>
          <w:p w:rsidR="009E79B5" w:rsidRPr="00FC09D5" w:rsidRDefault="009E79B5" w:rsidP="006B0C63">
            <w:pPr>
              <w:autoSpaceDE w:val="0"/>
              <w:autoSpaceDN w:val="0"/>
              <w:adjustRightInd w:val="0"/>
              <w:contextualSpacing/>
              <w:jc w:val="center"/>
              <w:rPr>
                <w:bCs/>
              </w:rPr>
            </w:pPr>
            <w:r w:rsidRPr="00FC09D5">
              <w:rPr>
                <w:bCs/>
              </w:rPr>
              <w:t>5</w:t>
            </w:r>
            <w:r w:rsidR="004F1FB5" w:rsidRPr="00FC09D5">
              <w:rPr>
                <w:bCs/>
              </w:rPr>
              <w:t>0</w:t>
            </w:r>
          </w:p>
        </w:tc>
      </w:tr>
    </w:tbl>
    <w:p w:rsidR="009E79B5" w:rsidRPr="00FC09D5" w:rsidRDefault="009E79B5" w:rsidP="006B0C63">
      <w:pPr>
        <w:autoSpaceDE w:val="0"/>
        <w:autoSpaceDN w:val="0"/>
        <w:adjustRightInd w:val="0"/>
        <w:ind w:firstLine="709"/>
        <w:contextualSpacing/>
        <w:jc w:val="both"/>
        <w:rPr>
          <w:bCs/>
          <w:sz w:val="28"/>
          <w:szCs w:val="28"/>
        </w:rPr>
      </w:pPr>
    </w:p>
    <w:p w:rsidR="009E79B5" w:rsidRPr="00FC09D5" w:rsidRDefault="009E79B5" w:rsidP="006B0C63">
      <w:pPr>
        <w:pStyle w:val="ac"/>
        <w:autoSpaceDE w:val="0"/>
        <w:autoSpaceDN w:val="0"/>
        <w:adjustRightInd w:val="0"/>
        <w:spacing w:after="0" w:line="240" w:lineRule="auto"/>
        <w:ind w:left="0" w:firstLine="567"/>
        <w:contextualSpacing w:val="0"/>
        <w:jc w:val="center"/>
        <w:rPr>
          <w:rFonts w:ascii="Times New Roman" w:hAnsi="Times New Roman"/>
          <w:b/>
          <w:bCs/>
          <w:sz w:val="28"/>
          <w:szCs w:val="28"/>
          <w:lang w:eastAsia="ru-RU"/>
        </w:rPr>
      </w:pPr>
    </w:p>
    <w:p w:rsidR="009E79B5" w:rsidRPr="00FC09D5" w:rsidRDefault="009E79B5" w:rsidP="006B0C63">
      <w:pPr>
        <w:pStyle w:val="ac"/>
        <w:autoSpaceDE w:val="0"/>
        <w:autoSpaceDN w:val="0"/>
        <w:adjustRightInd w:val="0"/>
        <w:spacing w:after="0" w:line="240" w:lineRule="auto"/>
        <w:ind w:left="0" w:firstLine="567"/>
        <w:contextualSpacing w:val="0"/>
        <w:jc w:val="center"/>
        <w:rPr>
          <w:rFonts w:ascii="Times New Roman" w:hAnsi="Times New Roman"/>
          <w:b/>
          <w:bCs/>
          <w:sz w:val="28"/>
          <w:szCs w:val="28"/>
          <w:lang w:eastAsia="ru-RU"/>
        </w:rPr>
      </w:pPr>
    </w:p>
    <w:p w:rsidR="009E79B5" w:rsidRPr="00FC09D5" w:rsidRDefault="009E79B5" w:rsidP="006B0C63">
      <w:pPr>
        <w:pStyle w:val="ac"/>
        <w:autoSpaceDE w:val="0"/>
        <w:autoSpaceDN w:val="0"/>
        <w:adjustRightInd w:val="0"/>
        <w:spacing w:after="0" w:line="240" w:lineRule="auto"/>
        <w:ind w:left="0" w:firstLine="567"/>
        <w:contextualSpacing w:val="0"/>
        <w:jc w:val="center"/>
        <w:rPr>
          <w:rFonts w:ascii="Times New Roman" w:hAnsi="Times New Roman"/>
          <w:b/>
          <w:bCs/>
          <w:sz w:val="28"/>
          <w:szCs w:val="28"/>
          <w:lang w:eastAsia="ru-RU"/>
        </w:rPr>
      </w:pPr>
      <w:r w:rsidRPr="00FC09D5">
        <w:rPr>
          <w:rFonts w:ascii="Times New Roman" w:hAnsi="Times New Roman"/>
          <w:b/>
          <w:bCs/>
          <w:sz w:val="28"/>
          <w:szCs w:val="28"/>
          <w:lang w:eastAsia="ru-RU"/>
        </w:rPr>
        <w:t>1.7.1 Соотношение цены реализации мероприятий инвестиционной программы и их эффективности – улучшение качества воды.</w:t>
      </w:r>
    </w:p>
    <w:p w:rsidR="009E79B5" w:rsidRPr="00FC09D5" w:rsidRDefault="009E79B5" w:rsidP="006B0C63">
      <w:pPr>
        <w:autoSpaceDE w:val="0"/>
        <w:autoSpaceDN w:val="0"/>
        <w:adjustRightInd w:val="0"/>
        <w:jc w:val="both"/>
        <w:rPr>
          <w:sz w:val="28"/>
          <w:szCs w:val="28"/>
        </w:rPr>
      </w:pPr>
      <w:r w:rsidRPr="00FC09D5">
        <w:rPr>
          <w:sz w:val="28"/>
          <w:szCs w:val="28"/>
        </w:rPr>
        <w:t>5</w:t>
      </w:r>
      <w:r w:rsidR="00913E58" w:rsidRPr="00FC09D5">
        <w:rPr>
          <w:sz w:val="28"/>
          <w:szCs w:val="28"/>
        </w:rPr>
        <w:t>0</w:t>
      </w:r>
      <w:r w:rsidRPr="00FC09D5">
        <w:rPr>
          <w:sz w:val="28"/>
          <w:szCs w:val="28"/>
        </w:rPr>
        <w:t xml:space="preserve">00,0 тыс. руб. – замена и капитальный ремонт существующих водопроводных сетей и замена арматуры, необходимы: </w:t>
      </w:r>
    </w:p>
    <w:p w:rsidR="009E79B5" w:rsidRPr="00FC09D5" w:rsidRDefault="009E79B5" w:rsidP="006B0C63">
      <w:pPr>
        <w:autoSpaceDE w:val="0"/>
        <w:autoSpaceDN w:val="0"/>
        <w:adjustRightInd w:val="0"/>
        <w:jc w:val="both"/>
        <w:rPr>
          <w:sz w:val="28"/>
          <w:szCs w:val="28"/>
        </w:rPr>
      </w:pPr>
      <w:r w:rsidRPr="00FC09D5">
        <w:rPr>
          <w:sz w:val="28"/>
          <w:szCs w:val="28"/>
        </w:rPr>
        <w:t>- в связи с высокой степенью износа существующего водопровода, для исключения повторного загрязнения воды;</w:t>
      </w:r>
    </w:p>
    <w:p w:rsidR="009E79B5" w:rsidRPr="00FC09D5" w:rsidRDefault="009E79B5" w:rsidP="006B0C63">
      <w:pPr>
        <w:autoSpaceDE w:val="0"/>
        <w:autoSpaceDN w:val="0"/>
        <w:adjustRightInd w:val="0"/>
        <w:jc w:val="both"/>
        <w:rPr>
          <w:sz w:val="28"/>
          <w:szCs w:val="28"/>
        </w:rPr>
      </w:pPr>
      <w:r w:rsidRPr="00FC09D5">
        <w:rPr>
          <w:sz w:val="28"/>
          <w:szCs w:val="28"/>
        </w:rPr>
        <w:t>- для повышения качества предоставляемых коммунальных услуг потребителям.</w:t>
      </w:r>
    </w:p>
    <w:p w:rsidR="009E79B5" w:rsidRPr="00FC09D5" w:rsidRDefault="009E79B5" w:rsidP="006B0C63">
      <w:pPr>
        <w:autoSpaceDE w:val="0"/>
        <w:autoSpaceDN w:val="0"/>
        <w:adjustRightInd w:val="0"/>
        <w:jc w:val="both"/>
        <w:rPr>
          <w:sz w:val="28"/>
          <w:szCs w:val="28"/>
        </w:rPr>
      </w:pPr>
      <w:r w:rsidRPr="00FC09D5">
        <w:rPr>
          <w:sz w:val="28"/>
          <w:szCs w:val="28"/>
        </w:rPr>
        <w:lastRenderedPageBreak/>
        <w:t>- для снижения потерь в водопроводных сетях.</w:t>
      </w:r>
    </w:p>
    <w:p w:rsidR="006F43A0" w:rsidRPr="00FC09D5" w:rsidRDefault="006F43A0" w:rsidP="006B0C63">
      <w:pPr>
        <w:autoSpaceDE w:val="0"/>
        <w:autoSpaceDN w:val="0"/>
        <w:adjustRightInd w:val="0"/>
        <w:ind w:firstLine="709"/>
        <w:jc w:val="center"/>
        <w:rPr>
          <w:b/>
          <w:bCs/>
          <w:sz w:val="28"/>
          <w:szCs w:val="28"/>
        </w:rPr>
      </w:pPr>
    </w:p>
    <w:p w:rsidR="009E79B5" w:rsidRPr="00FC09D5" w:rsidRDefault="009E79B5" w:rsidP="006B0C63">
      <w:pPr>
        <w:autoSpaceDE w:val="0"/>
        <w:autoSpaceDN w:val="0"/>
        <w:adjustRightInd w:val="0"/>
        <w:ind w:firstLine="709"/>
        <w:jc w:val="center"/>
        <w:rPr>
          <w:b/>
          <w:bCs/>
          <w:sz w:val="28"/>
          <w:szCs w:val="28"/>
        </w:rPr>
      </w:pPr>
      <w:r w:rsidRPr="00FC09D5">
        <w:rPr>
          <w:b/>
          <w:bCs/>
          <w:sz w:val="28"/>
          <w:szCs w:val="28"/>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E79B5" w:rsidRPr="00FC09D5" w:rsidRDefault="009E79B5" w:rsidP="006B0C63">
      <w:pPr>
        <w:autoSpaceDE w:val="0"/>
        <w:autoSpaceDN w:val="0"/>
        <w:adjustRightInd w:val="0"/>
        <w:ind w:firstLine="709"/>
        <w:jc w:val="both"/>
        <w:rPr>
          <w:bCs/>
          <w:sz w:val="28"/>
          <w:szCs w:val="28"/>
        </w:rPr>
      </w:pPr>
      <w:r w:rsidRPr="00FC09D5">
        <w:rPr>
          <w:bCs/>
          <w:sz w:val="28"/>
          <w:szCs w:val="28"/>
        </w:rPr>
        <w:t>Иные показатели отсутствуют.</w:t>
      </w:r>
    </w:p>
    <w:p w:rsidR="006F43A0" w:rsidRPr="00FC09D5" w:rsidRDefault="006F43A0" w:rsidP="006B0C63">
      <w:pPr>
        <w:autoSpaceDE w:val="0"/>
        <w:autoSpaceDN w:val="0"/>
        <w:adjustRightInd w:val="0"/>
        <w:ind w:left="720"/>
        <w:jc w:val="center"/>
        <w:rPr>
          <w:b/>
          <w:bCs/>
          <w:sz w:val="28"/>
          <w:szCs w:val="28"/>
        </w:rPr>
      </w:pPr>
    </w:p>
    <w:p w:rsidR="009E79B5" w:rsidRPr="00FC09D5" w:rsidRDefault="009E79B5" w:rsidP="006B0C63">
      <w:pPr>
        <w:autoSpaceDE w:val="0"/>
        <w:autoSpaceDN w:val="0"/>
        <w:adjustRightInd w:val="0"/>
        <w:ind w:left="720"/>
        <w:jc w:val="center"/>
        <w:rPr>
          <w:b/>
          <w:bCs/>
          <w:sz w:val="28"/>
          <w:szCs w:val="28"/>
        </w:rPr>
      </w:pPr>
      <w:r w:rsidRPr="00FC09D5">
        <w:rPr>
          <w:b/>
          <w:bCs/>
          <w:sz w:val="28"/>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9E79B5" w:rsidRPr="00FC09D5" w:rsidRDefault="009E79B5" w:rsidP="006B0C63">
      <w:pPr>
        <w:autoSpaceDE w:val="0"/>
        <w:autoSpaceDN w:val="0"/>
        <w:adjustRightInd w:val="0"/>
        <w:ind w:firstLine="708"/>
        <w:jc w:val="both"/>
        <w:rPr>
          <w:bCs/>
          <w:sz w:val="28"/>
          <w:szCs w:val="28"/>
        </w:rPr>
      </w:pPr>
      <w:r w:rsidRPr="00FC09D5">
        <w:rPr>
          <w:spacing w:val="2"/>
          <w:sz w:val="28"/>
          <w:szCs w:val="28"/>
          <w:shd w:val="clear" w:color="auto" w:fill="FFFFFF"/>
        </w:rPr>
        <w:t xml:space="preserve">На территории </w:t>
      </w:r>
      <w:r w:rsidR="00DA65F3" w:rsidRPr="00FC09D5">
        <w:rPr>
          <w:spacing w:val="2"/>
          <w:sz w:val="28"/>
          <w:szCs w:val="28"/>
          <w:shd w:val="clear" w:color="auto" w:fill="FFFFFF"/>
        </w:rPr>
        <w:t>Рязанского</w:t>
      </w:r>
      <w:r w:rsidRPr="00FC09D5">
        <w:rPr>
          <w:spacing w:val="2"/>
          <w:sz w:val="28"/>
          <w:szCs w:val="28"/>
          <w:shd w:val="clear" w:color="auto" w:fill="FFFFFF"/>
        </w:rPr>
        <w:t xml:space="preserve">  сельского поселения бесхозяйные объекты централизованного водоснабжения отсутствуют.</w:t>
      </w: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9E79B5" w:rsidRPr="00FC09D5" w:rsidRDefault="009E79B5" w:rsidP="006B0C63">
      <w:pPr>
        <w:autoSpaceDE w:val="0"/>
        <w:autoSpaceDN w:val="0"/>
        <w:adjustRightInd w:val="0"/>
        <w:jc w:val="center"/>
        <w:rPr>
          <w:b/>
          <w:bCs/>
          <w:sz w:val="28"/>
          <w:szCs w:val="28"/>
        </w:rPr>
      </w:pPr>
    </w:p>
    <w:p w:rsidR="007243CB" w:rsidRPr="00FC09D5" w:rsidRDefault="007243CB" w:rsidP="006B0C63">
      <w:pPr>
        <w:autoSpaceDE w:val="0"/>
        <w:autoSpaceDN w:val="0"/>
        <w:adjustRightInd w:val="0"/>
        <w:jc w:val="center"/>
        <w:rPr>
          <w:b/>
          <w:bCs/>
          <w:sz w:val="28"/>
          <w:szCs w:val="28"/>
        </w:rPr>
      </w:pPr>
    </w:p>
    <w:p w:rsidR="009E79B5" w:rsidRPr="00FC09D5" w:rsidRDefault="009E79B5" w:rsidP="009E79B5">
      <w:pPr>
        <w:autoSpaceDE w:val="0"/>
        <w:autoSpaceDN w:val="0"/>
        <w:adjustRightInd w:val="0"/>
        <w:jc w:val="center"/>
        <w:rPr>
          <w:b/>
          <w:bCs/>
          <w:sz w:val="28"/>
          <w:szCs w:val="28"/>
        </w:rPr>
      </w:pPr>
    </w:p>
    <w:sectPr w:rsidR="009E79B5" w:rsidRPr="00FC09D5" w:rsidSect="005645CE">
      <w:pgSz w:w="11906" w:h="16838"/>
      <w:pgMar w:top="539" w:right="567"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C2" w:rsidRDefault="00D677C2" w:rsidP="009E79B5">
      <w:r>
        <w:separator/>
      </w:r>
    </w:p>
  </w:endnote>
  <w:endnote w:type="continuationSeparator" w:id="1">
    <w:p w:rsidR="00D677C2" w:rsidRDefault="00D677C2" w:rsidP="009E7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T Serif">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YaHei">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3" w:rsidRDefault="006B0C63" w:rsidP="004B7427">
    <w:pPr>
      <w:pStyle w:val="af"/>
      <w:tabs>
        <w:tab w:val="left" w:pos="3449"/>
        <w:tab w:val="right" w:pos="9688"/>
      </w:tabs>
    </w:pPr>
    <w:r>
      <w:tab/>
    </w:r>
    <w:r>
      <w:tab/>
    </w:r>
    <w:r>
      <w:tab/>
    </w:r>
    <w:r>
      <w:tab/>
    </w:r>
    <w:fldSimple w:instr="PAGE   \* MERGEFORMAT">
      <w:r w:rsidR="005B4EF8">
        <w:rPr>
          <w:noProof/>
        </w:rPr>
        <w:t>25</w:t>
      </w:r>
    </w:fldSimple>
  </w:p>
  <w:p w:rsidR="006B0C63" w:rsidRDefault="006B0C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C2" w:rsidRDefault="00D677C2" w:rsidP="009E79B5">
      <w:r>
        <w:separator/>
      </w:r>
    </w:p>
  </w:footnote>
  <w:footnote w:type="continuationSeparator" w:id="1">
    <w:p w:rsidR="00D677C2" w:rsidRDefault="00D677C2" w:rsidP="009E7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040B35"/>
    <w:multiLevelType w:val="multilevel"/>
    <w:tmpl w:val="1E9A68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2658E8"/>
    <w:multiLevelType w:val="multilevel"/>
    <w:tmpl w:val="204206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161DB1"/>
    <w:multiLevelType w:val="multilevel"/>
    <w:tmpl w:val="7F1A7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B02065"/>
    <w:multiLevelType w:val="multilevel"/>
    <w:tmpl w:val="E200D0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2BD6979"/>
    <w:multiLevelType w:val="multilevel"/>
    <w:tmpl w:val="09C2C8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F87610"/>
    <w:multiLevelType w:val="multilevel"/>
    <w:tmpl w:val="46FA42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1C80EBD"/>
    <w:multiLevelType w:val="multilevel"/>
    <w:tmpl w:val="2B4ECC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1F00EB0"/>
    <w:multiLevelType w:val="multilevel"/>
    <w:tmpl w:val="3B72D7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BA7451F"/>
    <w:multiLevelType w:val="multilevel"/>
    <w:tmpl w:val="11E6E4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7369E8"/>
    <w:multiLevelType w:val="multilevel"/>
    <w:tmpl w:val="4DC880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C436116"/>
    <w:multiLevelType w:val="multilevel"/>
    <w:tmpl w:val="BAB0661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36350D4"/>
    <w:multiLevelType w:val="multilevel"/>
    <w:tmpl w:val="2F0665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887725B"/>
    <w:multiLevelType w:val="multilevel"/>
    <w:tmpl w:val="DE88BA00"/>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0">
    <w:nsid w:val="5F9236FA"/>
    <w:multiLevelType w:val="multilevel"/>
    <w:tmpl w:val="981632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5D7761"/>
    <w:multiLevelType w:val="multilevel"/>
    <w:tmpl w:val="4ACAA0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895DC2"/>
    <w:multiLevelType w:val="multilevel"/>
    <w:tmpl w:val="67F6E5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404430C"/>
    <w:multiLevelType w:val="multilevel"/>
    <w:tmpl w:val="CFD601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9112CD"/>
    <w:multiLevelType w:val="multilevel"/>
    <w:tmpl w:val="E3DAA1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CB6431"/>
    <w:multiLevelType w:val="multilevel"/>
    <w:tmpl w:val="0C9AE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3961099"/>
    <w:multiLevelType w:val="multilevel"/>
    <w:tmpl w:val="C64499F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9"/>
  </w:num>
  <w:num w:numId="4">
    <w:abstractNumId w:val="18"/>
  </w:num>
  <w:num w:numId="5">
    <w:abstractNumId w:val="16"/>
  </w:num>
  <w:num w:numId="6">
    <w:abstractNumId w:val="3"/>
  </w:num>
  <w:num w:numId="7">
    <w:abstractNumId w:val="9"/>
  </w:num>
  <w:num w:numId="8">
    <w:abstractNumId w:val="24"/>
  </w:num>
  <w:num w:numId="9">
    <w:abstractNumId w:val="13"/>
  </w:num>
  <w:num w:numId="10">
    <w:abstractNumId w:val="21"/>
  </w:num>
  <w:num w:numId="11">
    <w:abstractNumId w:val="11"/>
  </w:num>
  <w:num w:numId="12">
    <w:abstractNumId w:val="7"/>
  </w:num>
  <w:num w:numId="13">
    <w:abstractNumId w:val="22"/>
  </w:num>
  <w:num w:numId="14">
    <w:abstractNumId w:val="15"/>
  </w:num>
  <w:num w:numId="15">
    <w:abstractNumId w:val="8"/>
  </w:num>
  <w:num w:numId="16">
    <w:abstractNumId w:val="6"/>
  </w:num>
  <w:num w:numId="17">
    <w:abstractNumId w:val="25"/>
  </w:num>
  <w:num w:numId="18">
    <w:abstractNumId w:val="14"/>
  </w:num>
  <w:num w:numId="19">
    <w:abstractNumId w:val="4"/>
  </w:num>
  <w:num w:numId="20">
    <w:abstractNumId w:val="10"/>
  </w:num>
  <w:num w:numId="21">
    <w:abstractNumId w:val="26"/>
  </w:num>
  <w:num w:numId="22">
    <w:abstractNumId w:val="27"/>
  </w:num>
  <w:num w:numId="23">
    <w:abstractNumId w:val="5"/>
  </w:num>
  <w:num w:numId="24">
    <w:abstractNumId w:val="20"/>
  </w:num>
  <w:num w:numId="25">
    <w:abstractNumId w:val="23"/>
  </w:num>
  <w:num w:numId="26">
    <w:abstractNumId w:val="12"/>
  </w:num>
  <w:num w:numId="27">
    <w:abstractNumId w:val="17"/>
  </w:num>
  <w:num w:numId="28">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oNotTrackMoves/>
  <w:defaultTabStop w:val="708"/>
  <w:hyphenationZone w:val="357"/>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5FD"/>
    <w:rsid w:val="00026253"/>
    <w:rsid w:val="00033545"/>
    <w:rsid w:val="00035C1E"/>
    <w:rsid w:val="00040738"/>
    <w:rsid w:val="00040DA5"/>
    <w:rsid w:val="00043602"/>
    <w:rsid w:val="000510C5"/>
    <w:rsid w:val="00061A5D"/>
    <w:rsid w:val="000621E6"/>
    <w:rsid w:val="000675F3"/>
    <w:rsid w:val="00074C03"/>
    <w:rsid w:val="00082D33"/>
    <w:rsid w:val="00085820"/>
    <w:rsid w:val="0008741C"/>
    <w:rsid w:val="0009029A"/>
    <w:rsid w:val="000A04BD"/>
    <w:rsid w:val="000A39A8"/>
    <w:rsid w:val="000B218F"/>
    <w:rsid w:val="000C41EA"/>
    <w:rsid w:val="000D0159"/>
    <w:rsid w:val="000E0F4B"/>
    <w:rsid w:val="00100CC2"/>
    <w:rsid w:val="00113C26"/>
    <w:rsid w:val="0011637C"/>
    <w:rsid w:val="00120A2E"/>
    <w:rsid w:val="00120C6D"/>
    <w:rsid w:val="001210ED"/>
    <w:rsid w:val="00131B6E"/>
    <w:rsid w:val="001422AA"/>
    <w:rsid w:val="00142D0F"/>
    <w:rsid w:val="00144CAA"/>
    <w:rsid w:val="00155F65"/>
    <w:rsid w:val="00183BD1"/>
    <w:rsid w:val="00192A95"/>
    <w:rsid w:val="001A0EA2"/>
    <w:rsid w:val="001A421A"/>
    <w:rsid w:val="001A4F2B"/>
    <w:rsid w:val="001A62E7"/>
    <w:rsid w:val="001C45FD"/>
    <w:rsid w:val="001D243E"/>
    <w:rsid w:val="001E03B1"/>
    <w:rsid w:val="001F1157"/>
    <w:rsid w:val="001F6A3D"/>
    <w:rsid w:val="00215E9C"/>
    <w:rsid w:val="00217663"/>
    <w:rsid w:val="0024119B"/>
    <w:rsid w:val="0024414A"/>
    <w:rsid w:val="002459A2"/>
    <w:rsid w:val="00250B65"/>
    <w:rsid w:val="00250C1B"/>
    <w:rsid w:val="00264300"/>
    <w:rsid w:val="00265249"/>
    <w:rsid w:val="00270A2C"/>
    <w:rsid w:val="002734B4"/>
    <w:rsid w:val="00276B23"/>
    <w:rsid w:val="00286E9D"/>
    <w:rsid w:val="002B7B61"/>
    <w:rsid w:val="002D66BC"/>
    <w:rsid w:val="002E340F"/>
    <w:rsid w:val="003010B6"/>
    <w:rsid w:val="00301869"/>
    <w:rsid w:val="00302A9A"/>
    <w:rsid w:val="00314B7F"/>
    <w:rsid w:val="003307EE"/>
    <w:rsid w:val="00333A6F"/>
    <w:rsid w:val="00333E36"/>
    <w:rsid w:val="00334F96"/>
    <w:rsid w:val="003411A8"/>
    <w:rsid w:val="00345D3A"/>
    <w:rsid w:val="00350564"/>
    <w:rsid w:val="00353D8F"/>
    <w:rsid w:val="00356BFE"/>
    <w:rsid w:val="00360104"/>
    <w:rsid w:val="00373346"/>
    <w:rsid w:val="00376B02"/>
    <w:rsid w:val="00386658"/>
    <w:rsid w:val="00391119"/>
    <w:rsid w:val="003A04DF"/>
    <w:rsid w:val="003A4203"/>
    <w:rsid w:val="003B23BF"/>
    <w:rsid w:val="003B25C0"/>
    <w:rsid w:val="003B6B0B"/>
    <w:rsid w:val="003C6F3B"/>
    <w:rsid w:val="003D07B7"/>
    <w:rsid w:val="003D3F89"/>
    <w:rsid w:val="003E5143"/>
    <w:rsid w:val="003F2742"/>
    <w:rsid w:val="003F39FA"/>
    <w:rsid w:val="00400126"/>
    <w:rsid w:val="00433B80"/>
    <w:rsid w:val="004346FF"/>
    <w:rsid w:val="0043547D"/>
    <w:rsid w:val="004453FD"/>
    <w:rsid w:val="00447287"/>
    <w:rsid w:val="00463D3F"/>
    <w:rsid w:val="00466786"/>
    <w:rsid w:val="0047355E"/>
    <w:rsid w:val="00474608"/>
    <w:rsid w:val="00475E5F"/>
    <w:rsid w:val="00482F03"/>
    <w:rsid w:val="0049239E"/>
    <w:rsid w:val="00493C2E"/>
    <w:rsid w:val="00494959"/>
    <w:rsid w:val="00496C9A"/>
    <w:rsid w:val="0049730B"/>
    <w:rsid w:val="004A3C48"/>
    <w:rsid w:val="004A4172"/>
    <w:rsid w:val="004A735B"/>
    <w:rsid w:val="004A7858"/>
    <w:rsid w:val="004A7C30"/>
    <w:rsid w:val="004B7427"/>
    <w:rsid w:val="004C4233"/>
    <w:rsid w:val="004D4CCC"/>
    <w:rsid w:val="004D7524"/>
    <w:rsid w:val="004E1403"/>
    <w:rsid w:val="004E4E15"/>
    <w:rsid w:val="004E6C18"/>
    <w:rsid w:val="004F1FB5"/>
    <w:rsid w:val="004F415B"/>
    <w:rsid w:val="00504909"/>
    <w:rsid w:val="0051432B"/>
    <w:rsid w:val="00520F99"/>
    <w:rsid w:val="00524149"/>
    <w:rsid w:val="00531958"/>
    <w:rsid w:val="00532ECC"/>
    <w:rsid w:val="0053472B"/>
    <w:rsid w:val="005645CE"/>
    <w:rsid w:val="005714EB"/>
    <w:rsid w:val="00575E37"/>
    <w:rsid w:val="00581520"/>
    <w:rsid w:val="0058327F"/>
    <w:rsid w:val="0059008F"/>
    <w:rsid w:val="005A7A06"/>
    <w:rsid w:val="005B33B8"/>
    <w:rsid w:val="005B4EF8"/>
    <w:rsid w:val="005B67A4"/>
    <w:rsid w:val="005C184C"/>
    <w:rsid w:val="005D395E"/>
    <w:rsid w:val="005D43C7"/>
    <w:rsid w:val="005D6E83"/>
    <w:rsid w:val="005E630A"/>
    <w:rsid w:val="00604106"/>
    <w:rsid w:val="00605536"/>
    <w:rsid w:val="00605966"/>
    <w:rsid w:val="006059AD"/>
    <w:rsid w:val="006121A1"/>
    <w:rsid w:val="006130CF"/>
    <w:rsid w:val="00621CE1"/>
    <w:rsid w:val="00623174"/>
    <w:rsid w:val="00626033"/>
    <w:rsid w:val="0064026B"/>
    <w:rsid w:val="0064273F"/>
    <w:rsid w:val="006449F4"/>
    <w:rsid w:val="00655284"/>
    <w:rsid w:val="006553C3"/>
    <w:rsid w:val="0066010A"/>
    <w:rsid w:val="006918E4"/>
    <w:rsid w:val="006930E6"/>
    <w:rsid w:val="006A1B84"/>
    <w:rsid w:val="006A2C6C"/>
    <w:rsid w:val="006A2E4C"/>
    <w:rsid w:val="006A5AAE"/>
    <w:rsid w:val="006B0C63"/>
    <w:rsid w:val="006B620A"/>
    <w:rsid w:val="006C0F70"/>
    <w:rsid w:val="006C28E1"/>
    <w:rsid w:val="006C4FD4"/>
    <w:rsid w:val="006C5848"/>
    <w:rsid w:val="006D721E"/>
    <w:rsid w:val="006E296A"/>
    <w:rsid w:val="006E41DB"/>
    <w:rsid w:val="006E54F8"/>
    <w:rsid w:val="006F43A0"/>
    <w:rsid w:val="007027FE"/>
    <w:rsid w:val="00703275"/>
    <w:rsid w:val="00711D8D"/>
    <w:rsid w:val="00721919"/>
    <w:rsid w:val="007243CB"/>
    <w:rsid w:val="0073347C"/>
    <w:rsid w:val="00736E2D"/>
    <w:rsid w:val="0074024C"/>
    <w:rsid w:val="00763F56"/>
    <w:rsid w:val="00787984"/>
    <w:rsid w:val="007A05B3"/>
    <w:rsid w:val="007A1F8E"/>
    <w:rsid w:val="007A3EED"/>
    <w:rsid w:val="007A6768"/>
    <w:rsid w:val="007A7CDC"/>
    <w:rsid w:val="007B3F98"/>
    <w:rsid w:val="007B5127"/>
    <w:rsid w:val="007C792A"/>
    <w:rsid w:val="007C793C"/>
    <w:rsid w:val="007D0231"/>
    <w:rsid w:val="007D0E32"/>
    <w:rsid w:val="007E3795"/>
    <w:rsid w:val="007E53A7"/>
    <w:rsid w:val="007F23A3"/>
    <w:rsid w:val="007F5A24"/>
    <w:rsid w:val="00803461"/>
    <w:rsid w:val="00805238"/>
    <w:rsid w:val="00812763"/>
    <w:rsid w:val="00817AC8"/>
    <w:rsid w:val="008227AC"/>
    <w:rsid w:val="00836512"/>
    <w:rsid w:val="008414D2"/>
    <w:rsid w:val="0084552A"/>
    <w:rsid w:val="008513F5"/>
    <w:rsid w:val="0085163B"/>
    <w:rsid w:val="00871020"/>
    <w:rsid w:val="00871AB5"/>
    <w:rsid w:val="0087615E"/>
    <w:rsid w:val="00893144"/>
    <w:rsid w:val="008D68E1"/>
    <w:rsid w:val="008D6960"/>
    <w:rsid w:val="008E066C"/>
    <w:rsid w:val="008F10B1"/>
    <w:rsid w:val="008F2994"/>
    <w:rsid w:val="0090622B"/>
    <w:rsid w:val="009133D1"/>
    <w:rsid w:val="00913E58"/>
    <w:rsid w:val="00915583"/>
    <w:rsid w:val="0092534B"/>
    <w:rsid w:val="00935D62"/>
    <w:rsid w:val="00944719"/>
    <w:rsid w:val="00956578"/>
    <w:rsid w:val="009609B2"/>
    <w:rsid w:val="00964D8F"/>
    <w:rsid w:val="00966400"/>
    <w:rsid w:val="0097190F"/>
    <w:rsid w:val="00972EE9"/>
    <w:rsid w:val="00975C60"/>
    <w:rsid w:val="00976C3B"/>
    <w:rsid w:val="00983363"/>
    <w:rsid w:val="00985A2A"/>
    <w:rsid w:val="009912DA"/>
    <w:rsid w:val="009A2DA5"/>
    <w:rsid w:val="009D1CB8"/>
    <w:rsid w:val="009D34C3"/>
    <w:rsid w:val="009E79B5"/>
    <w:rsid w:val="009F0721"/>
    <w:rsid w:val="009F2352"/>
    <w:rsid w:val="009F47E5"/>
    <w:rsid w:val="00A040D2"/>
    <w:rsid w:val="00A13024"/>
    <w:rsid w:val="00A157BD"/>
    <w:rsid w:val="00A21D82"/>
    <w:rsid w:val="00A2320E"/>
    <w:rsid w:val="00A308ED"/>
    <w:rsid w:val="00A30E43"/>
    <w:rsid w:val="00A31B21"/>
    <w:rsid w:val="00A40C1D"/>
    <w:rsid w:val="00A41AA3"/>
    <w:rsid w:val="00A46B2A"/>
    <w:rsid w:val="00A5358A"/>
    <w:rsid w:val="00A61BE3"/>
    <w:rsid w:val="00A62688"/>
    <w:rsid w:val="00A81BEC"/>
    <w:rsid w:val="00A8423C"/>
    <w:rsid w:val="00A85A85"/>
    <w:rsid w:val="00AA1878"/>
    <w:rsid w:val="00AA47D5"/>
    <w:rsid w:val="00AA7539"/>
    <w:rsid w:val="00AA7CF0"/>
    <w:rsid w:val="00AC001F"/>
    <w:rsid w:val="00AC5FBB"/>
    <w:rsid w:val="00AD0CEE"/>
    <w:rsid w:val="00AD6EB3"/>
    <w:rsid w:val="00AE2157"/>
    <w:rsid w:val="00B02C7C"/>
    <w:rsid w:val="00B051EC"/>
    <w:rsid w:val="00B06BF2"/>
    <w:rsid w:val="00B105AE"/>
    <w:rsid w:val="00B13EA7"/>
    <w:rsid w:val="00B20A4F"/>
    <w:rsid w:val="00B325EE"/>
    <w:rsid w:val="00B34F21"/>
    <w:rsid w:val="00B4169F"/>
    <w:rsid w:val="00B45F9F"/>
    <w:rsid w:val="00B516DD"/>
    <w:rsid w:val="00B55DD0"/>
    <w:rsid w:val="00B56C61"/>
    <w:rsid w:val="00B604D2"/>
    <w:rsid w:val="00B77054"/>
    <w:rsid w:val="00B801FC"/>
    <w:rsid w:val="00B81C3C"/>
    <w:rsid w:val="00B86963"/>
    <w:rsid w:val="00BA5A8B"/>
    <w:rsid w:val="00BC72D6"/>
    <w:rsid w:val="00BC7FB7"/>
    <w:rsid w:val="00BD0242"/>
    <w:rsid w:val="00BE471E"/>
    <w:rsid w:val="00BF3A5E"/>
    <w:rsid w:val="00BF4080"/>
    <w:rsid w:val="00C01DBE"/>
    <w:rsid w:val="00C05411"/>
    <w:rsid w:val="00C072E8"/>
    <w:rsid w:val="00C16390"/>
    <w:rsid w:val="00C25340"/>
    <w:rsid w:val="00C2570D"/>
    <w:rsid w:val="00C3510A"/>
    <w:rsid w:val="00C41AF1"/>
    <w:rsid w:val="00C51C53"/>
    <w:rsid w:val="00C53170"/>
    <w:rsid w:val="00C532F7"/>
    <w:rsid w:val="00C55B2B"/>
    <w:rsid w:val="00C5600F"/>
    <w:rsid w:val="00C607DB"/>
    <w:rsid w:val="00C61879"/>
    <w:rsid w:val="00C64A6E"/>
    <w:rsid w:val="00C80C60"/>
    <w:rsid w:val="00C87965"/>
    <w:rsid w:val="00CA3BA0"/>
    <w:rsid w:val="00CA3DFF"/>
    <w:rsid w:val="00CC611D"/>
    <w:rsid w:val="00CD7476"/>
    <w:rsid w:val="00CE4444"/>
    <w:rsid w:val="00CE4B6E"/>
    <w:rsid w:val="00CF7AAD"/>
    <w:rsid w:val="00D05575"/>
    <w:rsid w:val="00D11FE3"/>
    <w:rsid w:val="00D14227"/>
    <w:rsid w:val="00D14A26"/>
    <w:rsid w:val="00D162FD"/>
    <w:rsid w:val="00D16901"/>
    <w:rsid w:val="00D20202"/>
    <w:rsid w:val="00D26DEF"/>
    <w:rsid w:val="00D318D3"/>
    <w:rsid w:val="00D41499"/>
    <w:rsid w:val="00D449E0"/>
    <w:rsid w:val="00D47D8C"/>
    <w:rsid w:val="00D50B8A"/>
    <w:rsid w:val="00D5115F"/>
    <w:rsid w:val="00D51DFB"/>
    <w:rsid w:val="00D5363E"/>
    <w:rsid w:val="00D677C2"/>
    <w:rsid w:val="00D7369E"/>
    <w:rsid w:val="00D73B59"/>
    <w:rsid w:val="00D75374"/>
    <w:rsid w:val="00D84D6C"/>
    <w:rsid w:val="00D91060"/>
    <w:rsid w:val="00D924B5"/>
    <w:rsid w:val="00DA2608"/>
    <w:rsid w:val="00DA5A6F"/>
    <w:rsid w:val="00DA65F3"/>
    <w:rsid w:val="00DA6FA5"/>
    <w:rsid w:val="00DC245E"/>
    <w:rsid w:val="00DC541B"/>
    <w:rsid w:val="00DC76AE"/>
    <w:rsid w:val="00DC784A"/>
    <w:rsid w:val="00DD18DA"/>
    <w:rsid w:val="00DE231E"/>
    <w:rsid w:val="00DF5CCD"/>
    <w:rsid w:val="00E113C5"/>
    <w:rsid w:val="00E13EC2"/>
    <w:rsid w:val="00E152C4"/>
    <w:rsid w:val="00E169B4"/>
    <w:rsid w:val="00E20770"/>
    <w:rsid w:val="00E2345D"/>
    <w:rsid w:val="00E23EA3"/>
    <w:rsid w:val="00E3383A"/>
    <w:rsid w:val="00E40141"/>
    <w:rsid w:val="00E41506"/>
    <w:rsid w:val="00E432AC"/>
    <w:rsid w:val="00E60536"/>
    <w:rsid w:val="00E84CF2"/>
    <w:rsid w:val="00E851AB"/>
    <w:rsid w:val="00EA3490"/>
    <w:rsid w:val="00EA4EA1"/>
    <w:rsid w:val="00EC02B3"/>
    <w:rsid w:val="00EE2479"/>
    <w:rsid w:val="00EF391E"/>
    <w:rsid w:val="00EF691B"/>
    <w:rsid w:val="00EF6A69"/>
    <w:rsid w:val="00F004F7"/>
    <w:rsid w:val="00F16477"/>
    <w:rsid w:val="00F172E2"/>
    <w:rsid w:val="00F21358"/>
    <w:rsid w:val="00F25B35"/>
    <w:rsid w:val="00F32C41"/>
    <w:rsid w:val="00F334BA"/>
    <w:rsid w:val="00F36294"/>
    <w:rsid w:val="00F41168"/>
    <w:rsid w:val="00F45849"/>
    <w:rsid w:val="00F46C9B"/>
    <w:rsid w:val="00F56248"/>
    <w:rsid w:val="00F656D1"/>
    <w:rsid w:val="00F679BA"/>
    <w:rsid w:val="00F722B8"/>
    <w:rsid w:val="00F81868"/>
    <w:rsid w:val="00F84056"/>
    <w:rsid w:val="00F86275"/>
    <w:rsid w:val="00F93459"/>
    <w:rsid w:val="00F962D6"/>
    <w:rsid w:val="00FB0ABC"/>
    <w:rsid w:val="00FB1936"/>
    <w:rsid w:val="00FB2455"/>
    <w:rsid w:val="00FB68E8"/>
    <w:rsid w:val="00FC09D5"/>
    <w:rsid w:val="00FC0A0A"/>
    <w:rsid w:val="00FC155E"/>
    <w:rsid w:val="00FC4BDB"/>
    <w:rsid w:val="00FC7AC4"/>
    <w:rsid w:val="00FE5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E83"/>
    <w:rPr>
      <w:sz w:val="24"/>
      <w:szCs w:val="24"/>
    </w:rPr>
  </w:style>
  <w:style w:type="paragraph" w:styleId="1">
    <w:name w:val="heading 1"/>
    <w:basedOn w:val="a"/>
    <w:next w:val="a"/>
    <w:link w:val="10"/>
    <w:uiPriority w:val="99"/>
    <w:qFormat/>
    <w:rsid w:val="005D6E83"/>
    <w:pPr>
      <w:keepNext/>
      <w:jc w:val="center"/>
      <w:outlineLvl w:val="0"/>
    </w:pPr>
    <w:rPr>
      <w:b/>
      <w:bCs/>
      <w:caps/>
      <w:sz w:val="28"/>
    </w:rPr>
  </w:style>
  <w:style w:type="paragraph" w:styleId="2">
    <w:name w:val="heading 2"/>
    <w:basedOn w:val="a"/>
    <w:next w:val="a"/>
    <w:link w:val="20"/>
    <w:uiPriority w:val="99"/>
    <w:qFormat/>
    <w:rsid w:val="005D6E83"/>
    <w:pPr>
      <w:keepNext/>
      <w:outlineLvl w:val="1"/>
    </w:pPr>
    <w:rPr>
      <w:bCs/>
      <w:sz w:val="28"/>
      <w:szCs w:val="28"/>
      <w:lang/>
    </w:rPr>
  </w:style>
  <w:style w:type="paragraph" w:styleId="3">
    <w:name w:val="heading 3"/>
    <w:basedOn w:val="a"/>
    <w:next w:val="a"/>
    <w:link w:val="30"/>
    <w:qFormat/>
    <w:rsid w:val="009E79B5"/>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9E79B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9E79B5"/>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5A6F"/>
    <w:rPr>
      <w:b/>
      <w:bCs/>
      <w:caps/>
      <w:sz w:val="28"/>
      <w:szCs w:val="24"/>
      <w:lang w:val="ru-RU" w:eastAsia="ru-RU" w:bidi="ar-SA"/>
    </w:rPr>
  </w:style>
  <w:style w:type="character" w:customStyle="1" w:styleId="20">
    <w:name w:val="Заголовок 2 Знак"/>
    <w:link w:val="2"/>
    <w:uiPriority w:val="99"/>
    <w:locked/>
    <w:rsid w:val="009E79B5"/>
    <w:rPr>
      <w:bCs/>
      <w:sz w:val="28"/>
      <w:szCs w:val="28"/>
    </w:rPr>
  </w:style>
  <w:style w:type="paragraph" w:styleId="a3">
    <w:name w:val="Plain Text"/>
    <w:basedOn w:val="a"/>
    <w:rsid w:val="005D6E83"/>
    <w:rPr>
      <w:rFonts w:ascii="Courier New" w:hAnsi="Courier New"/>
      <w:sz w:val="20"/>
      <w:szCs w:val="20"/>
    </w:rPr>
  </w:style>
  <w:style w:type="table" w:styleId="a4">
    <w:name w:val="Table Grid"/>
    <w:basedOn w:val="a1"/>
    <w:uiPriority w:val="99"/>
    <w:rsid w:val="0072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3D07B7"/>
    <w:rPr>
      <w:rFonts w:ascii="Tahoma" w:hAnsi="Tahoma"/>
      <w:sz w:val="16"/>
      <w:szCs w:val="16"/>
      <w:lang/>
    </w:rPr>
  </w:style>
  <w:style w:type="character" w:customStyle="1" w:styleId="a6">
    <w:name w:val="Текст выноски Знак"/>
    <w:link w:val="a5"/>
    <w:uiPriority w:val="99"/>
    <w:semiHidden/>
    <w:locked/>
    <w:rsid w:val="009E79B5"/>
    <w:rPr>
      <w:rFonts w:ascii="Tahoma" w:hAnsi="Tahoma" w:cs="Tahoma"/>
      <w:sz w:val="16"/>
      <w:szCs w:val="16"/>
    </w:rPr>
  </w:style>
  <w:style w:type="paragraph" w:customStyle="1" w:styleId="11">
    <w:name w:val="Знак1 Знак Знак Знак Знак Знак Знак Знак Знак Знак"/>
    <w:basedOn w:val="a"/>
    <w:next w:val="a"/>
    <w:semiHidden/>
    <w:rsid w:val="006449F4"/>
    <w:pPr>
      <w:spacing w:after="160" w:line="240" w:lineRule="exact"/>
      <w:ind w:firstLine="709"/>
    </w:pPr>
    <w:rPr>
      <w:rFonts w:cs="Arial"/>
      <w:sz w:val="28"/>
      <w:szCs w:val="20"/>
      <w:lang w:val="en-US" w:eastAsia="en-US"/>
    </w:rPr>
  </w:style>
  <w:style w:type="paragraph" w:customStyle="1" w:styleId="12">
    <w:name w:val="обычный_1 Знак Знак Знак Знак Знак Знак Знак Знак Знак"/>
    <w:basedOn w:val="a"/>
    <w:rsid w:val="007B3F98"/>
    <w:pPr>
      <w:spacing w:before="100" w:beforeAutospacing="1" w:after="100" w:afterAutospacing="1"/>
      <w:jc w:val="both"/>
    </w:pPr>
    <w:rPr>
      <w:rFonts w:ascii="Tahoma" w:hAnsi="Tahoma"/>
      <w:sz w:val="20"/>
      <w:szCs w:val="20"/>
      <w:lang w:val="en-US" w:eastAsia="en-US"/>
    </w:rPr>
  </w:style>
  <w:style w:type="paragraph" w:customStyle="1" w:styleId="a7">
    <w:name w:val="Прижатый влево"/>
    <w:basedOn w:val="a"/>
    <w:next w:val="a"/>
    <w:rsid w:val="00C61879"/>
    <w:pPr>
      <w:widowControl w:val="0"/>
      <w:autoSpaceDE w:val="0"/>
      <w:autoSpaceDN w:val="0"/>
      <w:adjustRightInd w:val="0"/>
    </w:pPr>
    <w:rPr>
      <w:rFonts w:ascii="Arial" w:hAnsi="Arial" w:cs="Arial"/>
    </w:rPr>
  </w:style>
  <w:style w:type="paragraph" w:customStyle="1" w:styleId="Default">
    <w:name w:val="Default"/>
    <w:uiPriority w:val="99"/>
    <w:rsid w:val="007A3EED"/>
    <w:pPr>
      <w:autoSpaceDE w:val="0"/>
      <w:autoSpaceDN w:val="0"/>
      <w:adjustRightInd w:val="0"/>
    </w:pPr>
    <w:rPr>
      <w:color w:val="000000"/>
      <w:sz w:val="24"/>
      <w:szCs w:val="24"/>
    </w:rPr>
  </w:style>
  <w:style w:type="paragraph" w:styleId="a8">
    <w:name w:val="Normal (Web)"/>
    <w:basedOn w:val="a"/>
    <w:uiPriority w:val="99"/>
    <w:rsid w:val="00AE2157"/>
    <w:pPr>
      <w:spacing w:after="135" w:line="270" w:lineRule="atLeast"/>
    </w:pPr>
    <w:rPr>
      <w:rFonts w:ascii="PT Serif" w:hAnsi="PT Serif"/>
      <w:sz w:val="20"/>
      <w:szCs w:val="20"/>
    </w:rPr>
  </w:style>
  <w:style w:type="character" w:customStyle="1" w:styleId="13">
    <w:name w:val="Основной шрифт абзаца1"/>
    <w:rsid w:val="00605536"/>
  </w:style>
  <w:style w:type="character" w:customStyle="1" w:styleId="14">
    <w:name w:val="Основной текст1"/>
    <w:rsid w:val="00482F03"/>
    <w:rPr>
      <w:rFonts w:ascii="Times New Roman" w:eastAsia="Times New Roman" w:hAnsi="Times New Roman" w:cs="Times New Roman"/>
      <w:color w:val="000000"/>
      <w:spacing w:val="0"/>
      <w:w w:val="100"/>
      <w:position w:val="0"/>
      <w:sz w:val="26"/>
      <w:szCs w:val="26"/>
      <w:u w:val="none"/>
      <w:vertAlign w:val="baseline"/>
      <w:lang w:val="ru-RU"/>
    </w:rPr>
  </w:style>
  <w:style w:type="character" w:customStyle="1" w:styleId="31">
    <w:name w:val="Основной текст3"/>
    <w:rsid w:val="00482F03"/>
    <w:rPr>
      <w:rFonts w:ascii="Times New Roman" w:eastAsia="Times New Roman" w:hAnsi="Times New Roman" w:cs="Times New Roman"/>
      <w:color w:val="000000"/>
      <w:spacing w:val="0"/>
      <w:w w:val="100"/>
      <w:position w:val="0"/>
      <w:sz w:val="27"/>
      <w:szCs w:val="27"/>
      <w:u w:val="none"/>
      <w:vertAlign w:val="baseline"/>
      <w:lang w:val="ru-RU"/>
    </w:rPr>
  </w:style>
  <w:style w:type="character" w:customStyle="1" w:styleId="30">
    <w:name w:val="Заголовок 3 Знак"/>
    <w:basedOn w:val="a0"/>
    <w:link w:val="3"/>
    <w:semiHidden/>
    <w:rsid w:val="009E79B5"/>
    <w:rPr>
      <w:rFonts w:ascii="Cambria" w:eastAsia="Times New Roman" w:hAnsi="Cambria" w:cs="Times New Roman"/>
      <w:b/>
      <w:bCs/>
      <w:color w:val="4F81BD"/>
      <w:sz w:val="22"/>
      <w:szCs w:val="22"/>
      <w:lang w:eastAsia="en-US"/>
    </w:rPr>
  </w:style>
  <w:style w:type="character" w:customStyle="1" w:styleId="40">
    <w:name w:val="Заголовок 4 Знак"/>
    <w:basedOn w:val="a0"/>
    <w:link w:val="4"/>
    <w:semiHidden/>
    <w:rsid w:val="009E79B5"/>
    <w:rPr>
      <w:rFonts w:ascii="Cambria" w:eastAsia="Times New Roman" w:hAnsi="Cambria" w:cs="Times New Roman"/>
      <w:b/>
      <w:bCs/>
      <w:i/>
      <w:iCs/>
      <w:color w:val="4F81BD"/>
      <w:sz w:val="22"/>
      <w:szCs w:val="22"/>
      <w:lang w:eastAsia="en-US"/>
    </w:rPr>
  </w:style>
  <w:style w:type="character" w:customStyle="1" w:styleId="50">
    <w:name w:val="Заголовок 5 Знак"/>
    <w:basedOn w:val="a0"/>
    <w:link w:val="5"/>
    <w:semiHidden/>
    <w:rsid w:val="009E79B5"/>
    <w:rPr>
      <w:rFonts w:ascii="Cambria" w:eastAsia="Times New Roman" w:hAnsi="Cambria" w:cs="Times New Roman"/>
      <w:color w:val="243F60"/>
      <w:sz w:val="22"/>
      <w:szCs w:val="22"/>
      <w:lang w:eastAsia="en-US"/>
    </w:rPr>
  </w:style>
  <w:style w:type="paragraph" w:styleId="a9">
    <w:name w:val="No Spacing"/>
    <w:link w:val="aa"/>
    <w:uiPriority w:val="99"/>
    <w:qFormat/>
    <w:rsid w:val="009E79B5"/>
    <w:rPr>
      <w:rFonts w:ascii="Calibri" w:hAnsi="Calibri"/>
      <w:sz w:val="22"/>
      <w:szCs w:val="22"/>
    </w:rPr>
  </w:style>
  <w:style w:type="character" w:customStyle="1" w:styleId="aa">
    <w:name w:val="Без интервала Знак"/>
    <w:link w:val="a9"/>
    <w:uiPriority w:val="99"/>
    <w:locked/>
    <w:rsid w:val="009E79B5"/>
    <w:rPr>
      <w:rFonts w:ascii="Calibri" w:hAnsi="Calibri"/>
      <w:sz w:val="22"/>
      <w:szCs w:val="22"/>
      <w:lang w:bidi="ar-SA"/>
    </w:rPr>
  </w:style>
  <w:style w:type="character" w:styleId="ab">
    <w:name w:val="Strong"/>
    <w:uiPriority w:val="99"/>
    <w:qFormat/>
    <w:rsid w:val="009E79B5"/>
    <w:rPr>
      <w:rFonts w:cs="Times New Roman"/>
      <w:b/>
    </w:rPr>
  </w:style>
  <w:style w:type="character" w:customStyle="1" w:styleId="apple-converted-space">
    <w:name w:val="apple-converted-space"/>
    <w:rsid w:val="009E79B5"/>
  </w:style>
  <w:style w:type="paragraph" w:styleId="ac">
    <w:name w:val="List Paragraph"/>
    <w:basedOn w:val="a"/>
    <w:uiPriority w:val="99"/>
    <w:qFormat/>
    <w:rsid w:val="009E79B5"/>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rsid w:val="009E79B5"/>
    <w:pPr>
      <w:tabs>
        <w:tab w:val="center" w:pos="4677"/>
        <w:tab w:val="right" w:pos="9355"/>
      </w:tabs>
    </w:pPr>
    <w:rPr>
      <w:rFonts w:ascii="Calibri" w:eastAsia="Calibri" w:hAnsi="Calibri"/>
      <w:sz w:val="20"/>
      <w:szCs w:val="20"/>
    </w:rPr>
  </w:style>
  <w:style w:type="character" w:customStyle="1" w:styleId="ae">
    <w:name w:val="Верхний колонтитул Знак"/>
    <w:basedOn w:val="a0"/>
    <w:link w:val="ad"/>
    <w:uiPriority w:val="99"/>
    <w:rsid w:val="009E79B5"/>
    <w:rPr>
      <w:rFonts w:ascii="Calibri" w:eastAsia="Calibri" w:hAnsi="Calibri"/>
    </w:rPr>
  </w:style>
  <w:style w:type="paragraph" w:styleId="af">
    <w:name w:val="footer"/>
    <w:basedOn w:val="a"/>
    <w:link w:val="af0"/>
    <w:uiPriority w:val="99"/>
    <w:rsid w:val="009E79B5"/>
    <w:pPr>
      <w:tabs>
        <w:tab w:val="center" w:pos="4677"/>
        <w:tab w:val="right" w:pos="9355"/>
      </w:tabs>
    </w:pPr>
    <w:rPr>
      <w:rFonts w:ascii="Calibri" w:eastAsia="Calibri" w:hAnsi="Calibri"/>
      <w:sz w:val="20"/>
      <w:szCs w:val="20"/>
    </w:rPr>
  </w:style>
  <w:style w:type="character" w:customStyle="1" w:styleId="af0">
    <w:name w:val="Нижний колонтитул Знак"/>
    <w:basedOn w:val="a0"/>
    <w:link w:val="af"/>
    <w:uiPriority w:val="99"/>
    <w:rsid w:val="009E79B5"/>
    <w:rPr>
      <w:rFonts w:ascii="Calibri" w:eastAsia="Calibri" w:hAnsi="Calibri"/>
    </w:rPr>
  </w:style>
  <w:style w:type="character" w:customStyle="1" w:styleId="apple-style-span">
    <w:name w:val="apple-style-span"/>
    <w:uiPriority w:val="99"/>
    <w:rsid w:val="009E79B5"/>
  </w:style>
  <w:style w:type="paragraph" w:customStyle="1" w:styleId="p16">
    <w:name w:val="p16"/>
    <w:basedOn w:val="a"/>
    <w:uiPriority w:val="99"/>
    <w:rsid w:val="009E79B5"/>
    <w:pPr>
      <w:spacing w:before="100" w:beforeAutospacing="1" w:after="100" w:afterAutospacing="1"/>
    </w:pPr>
  </w:style>
  <w:style w:type="character" w:styleId="af1">
    <w:name w:val="Hyperlink"/>
    <w:uiPriority w:val="99"/>
    <w:rsid w:val="009E79B5"/>
    <w:rPr>
      <w:rFonts w:cs="Times New Roman"/>
      <w:color w:val="0000FF"/>
      <w:u w:val="single"/>
    </w:rPr>
  </w:style>
  <w:style w:type="paragraph" w:customStyle="1" w:styleId="p17">
    <w:name w:val="p17"/>
    <w:basedOn w:val="a"/>
    <w:uiPriority w:val="99"/>
    <w:rsid w:val="009E79B5"/>
    <w:pPr>
      <w:spacing w:before="100" w:beforeAutospacing="1" w:after="100" w:afterAutospacing="1"/>
    </w:pPr>
  </w:style>
  <w:style w:type="character" w:customStyle="1" w:styleId="s2">
    <w:name w:val="s2"/>
    <w:uiPriority w:val="99"/>
    <w:rsid w:val="009E79B5"/>
  </w:style>
  <w:style w:type="paragraph" w:customStyle="1" w:styleId="p8">
    <w:name w:val="p8"/>
    <w:basedOn w:val="a"/>
    <w:uiPriority w:val="99"/>
    <w:rsid w:val="009E79B5"/>
    <w:pPr>
      <w:spacing w:before="100" w:beforeAutospacing="1" w:after="100" w:afterAutospacing="1"/>
    </w:pPr>
  </w:style>
  <w:style w:type="character" w:customStyle="1" w:styleId="s3">
    <w:name w:val="s3"/>
    <w:uiPriority w:val="99"/>
    <w:rsid w:val="009E79B5"/>
  </w:style>
  <w:style w:type="character" w:customStyle="1" w:styleId="s4">
    <w:name w:val="s4"/>
    <w:uiPriority w:val="99"/>
    <w:rsid w:val="009E79B5"/>
  </w:style>
  <w:style w:type="paragraph" w:customStyle="1" w:styleId="p6">
    <w:name w:val="p6"/>
    <w:basedOn w:val="a"/>
    <w:uiPriority w:val="99"/>
    <w:rsid w:val="009E79B5"/>
    <w:pPr>
      <w:spacing w:before="100" w:beforeAutospacing="1" w:after="100" w:afterAutospacing="1"/>
    </w:pPr>
  </w:style>
  <w:style w:type="paragraph" w:customStyle="1" w:styleId="p10">
    <w:name w:val="p10"/>
    <w:basedOn w:val="a"/>
    <w:uiPriority w:val="99"/>
    <w:rsid w:val="009E79B5"/>
    <w:pPr>
      <w:spacing w:before="100" w:beforeAutospacing="1" w:after="100" w:afterAutospacing="1"/>
    </w:pPr>
  </w:style>
  <w:style w:type="paragraph" w:customStyle="1" w:styleId="default0">
    <w:name w:val="default"/>
    <w:basedOn w:val="a"/>
    <w:uiPriority w:val="99"/>
    <w:rsid w:val="009E79B5"/>
    <w:pPr>
      <w:spacing w:before="100" w:beforeAutospacing="1" w:after="100" w:afterAutospacing="1"/>
    </w:pPr>
  </w:style>
  <w:style w:type="paragraph" w:styleId="af2">
    <w:name w:val="Body Text"/>
    <w:aliases w:val="Знак,Знак1 Знак,Основной текст1 Знак Знак"/>
    <w:basedOn w:val="a"/>
    <w:link w:val="af3"/>
    <w:uiPriority w:val="99"/>
    <w:rsid w:val="009E79B5"/>
    <w:rPr>
      <w:rFonts w:ascii="Calibri" w:eastAsia="Calibri" w:hAnsi="Calibri"/>
      <w:sz w:val="20"/>
      <w:szCs w:val="20"/>
      <w:lang w:eastAsia="en-US"/>
    </w:rPr>
  </w:style>
  <w:style w:type="character" w:customStyle="1" w:styleId="af3">
    <w:name w:val="Основной текст Знак"/>
    <w:aliases w:val="Знак Знак,Знак1 Знак Знак,Основной текст1 Знак Знак Знак"/>
    <w:basedOn w:val="a0"/>
    <w:link w:val="af2"/>
    <w:uiPriority w:val="99"/>
    <w:rsid w:val="009E79B5"/>
    <w:rPr>
      <w:rFonts w:ascii="Calibri" w:eastAsia="Calibri" w:hAnsi="Calibri"/>
      <w:lang w:eastAsia="en-US"/>
    </w:rPr>
  </w:style>
  <w:style w:type="paragraph" w:styleId="af4">
    <w:name w:val="Body Text Indent"/>
    <w:basedOn w:val="a"/>
    <w:link w:val="af5"/>
    <w:uiPriority w:val="99"/>
    <w:rsid w:val="009E79B5"/>
    <w:pPr>
      <w:spacing w:after="120"/>
      <w:ind w:left="283"/>
    </w:pPr>
    <w:rPr>
      <w:rFonts w:eastAsia="Calibri"/>
      <w:szCs w:val="20"/>
    </w:rPr>
  </w:style>
  <w:style w:type="character" w:customStyle="1" w:styleId="af5">
    <w:name w:val="Основной текст с отступом Знак"/>
    <w:basedOn w:val="a0"/>
    <w:link w:val="af4"/>
    <w:uiPriority w:val="99"/>
    <w:rsid w:val="009E79B5"/>
    <w:rPr>
      <w:rFonts w:eastAsia="Calibri"/>
      <w:sz w:val="24"/>
    </w:rPr>
  </w:style>
  <w:style w:type="paragraph" w:styleId="21">
    <w:name w:val="Body Text Indent 2"/>
    <w:basedOn w:val="a"/>
    <w:link w:val="22"/>
    <w:uiPriority w:val="99"/>
    <w:rsid w:val="009E79B5"/>
    <w:pPr>
      <w:spacing w:after="120" w:line="480" w:lineRule="auto"/>
      <w:ind w:left="283"/>
    </w:pPr>
    <w:rPr>
      <w:rFonts w:eastAsia="Calibri"/>
      <w:szCs w:val="20"/>
    </w:rPr>
  </w:style>
  <w:style w:type="character" w:customStyle="1" w:styleId="22">
    <w:name w:val="Основной текст с отступом 2 Знак"/>
    <w:basedOn w:val="a0"/>
    <w:link w:val="21"/>
    <w:uiPriority w:val="99"/>
    <w:rsid w:val="009E79B5"/>
    <w:rPr>
      <w:rFonts w:eastAsia="Calibri"/>
      <w:sz w:val="24"/>
    </w:rPr>
  </w:style>
  <w:style w:type="paragraph" w:customStyle="1" w:styleId="15">
    <w:name w:val="Заголовок оглавления1"/>
    <w:basedOn w:val="1"/>
    <w:next w:val="a"/>
    <w:uiPriority w:val="99"/>
    <w:rsid w:val="009E79B5"/>
    <w:pPr>
      <w:keepNext w:val="0"/>
      <w:pBdr>
        <w:bottom w:val="thinThickSmallGap" w:sz="12" w:space="1" w:color="943634"/>
      </w:pBdr>
      <w:spacing w:before="400" w:after="200" w:line="252" w:lineRule="auto"/>
      <w:outlineLvl w:val="9"/>
    </w:pPr>
    <w:rPr>
      <w:rFonts w:ascii="Cambria" w:eastAsia="Calibri" w:hAnsi="Cambria"/>
      <w:b w:val="0"/>
      <w:bCs w:val="0"/>
      <w:color w:val="632423"/>
      <w:spacing w:val="20"/>
      <w:szCs w:val="20"/>
      <w:lang w:val="en-US"/>
    </w:rPr>
  </w:style>
  <w:style w:type="character" w:styleId="af6">
    <w:name w:val="Emphasis"/>
    <w:uiPriority w:val="99"/>
    <w:qFormat/>
    <w:rsid w:val="009E79B5"/>
    <w:rPr>
      <w:rFonts w:cs="Times New Roman"/>
      <w:i/>
    </w:rPr>
  </w:style>
  <w:style w:type="character" w:styleId="af7">
    <w:name w:val="Subtle Emphasis"/>
    <w:uiPriority w:val="99"/>
    <w:qFormat/>
    <w:rsid w:val="009E79B5"/>
    <w:rPr>
      <w:rFonts w:cs="Times New Roman"/>
      <w:i/>
      <w:color w:val="808080"/>
    </w:rPr>
  </w:style>
  <w:style w:type="paragraph" w:customStyle="1" w:styleId="formattext">
    <w:name w:val="formattext"/>
    <w:basedOn w:val="a"/>
    <w:rsid w:val="009E79B5"/>
    <w:pPr>
      <w:spacing w:before="100" w:beforeAutospacing="1" w:after="100" w:afterAutospacing="1"/>
    </w:pPr>
  </w:style>
  <w:style w:type="table" w:customStyle="1" w:styleId="51">
    <w:name w:val="Сетка таблицы5"/>
    <w:basedOn w:val="a1"/>
    <w:next w:val="a4"/>
    <w:uiPriority w:val="59"/>
    <w:rsid w:val="009E79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мещающий текст1"/>
    <w:basedOn w:val="a0"/>
    <w:semiHidden/>
    <w:rsid w:val="00BC72D6"/>
    <w:rPr>
      <w:rFonts w:cs="Times New Roman"/>
      <w:color w:val="808080"/>
    </w:rPr>
  </w:style>
  <w:style w:type="character" w:customStyle="1" w:styleId="BalloonTextChar">
    <w:name w:val="Balloon Text Char"/>
    <w:basedOn w:val="a0"/>
    <w:semiHidden/>
    <w:locked/>
    <w:rsid w:val="00BC72D6"/>
    <w:rPr>
      <w:rFonts w:ascii="Tahoma" w:hAnsi="Tahoma" w:cs="Tahoma"/>
      <w:sz w:val="16"/>
      <w:szCs w:val="16"/>
    </w:rPr>
  </w:style>
  <w:style w:type="paragraph" w:styleId="af8">
    <w:name w:val="footnote text"/>
    <w:basedOn w:val="a"/>
    <w:link w:val="af9"/>
    <w:rsid w:val="001F1157"/>
    <w:rPr>
      <w:rFonts w:ascii="Calibri" w:hAnsi="Calibri"/>
      <w:sz w:val="20"/>
      <w:szCs w:val="20"/>
      <w:lang w:eastAsia="en-US"/>
    </w:rPr>
  </w:style>
  <w:style w:type="character" w:customStyle="1" w:styleId="af9">
    <w:name w:val="Текст сноски Знак"/>
    <w:basedOn w:val="a0"/>
    <w:link w:val="af8"/>
    <w:locked/>
    <w:rsid w:val="001F1157"/>
    <w:rPr>
      <w:rFonts w:ascii="Calibri" w:hAnsi="Calibri"/>
      <w:lang w:val="ru-RU" w:eastAsia="en-US" w:bidi="ar-SA"/>
    </w:rPr>
  </w:style>
  <w:style w:type="character" w:styleId="afa">
    <w:name w:val="footnote reference"/>
    <w:basedOn w:val="a0"/>
    <w:semiHidden/>
    <w:rsid w:val="001F115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70825978">
      <w:bodyDiv w:val="1"/>
      <w:marLeft w:val="0"/>
      <w:marRight w:val="0"/>
      <w:marTop w:val="0"/>
      <w:marBottom w:val="0"/>
      <w:divBdr>
        <w:top w:val="none" w:sz="0" w:space="0" w:color="auto"/>
        <w:left w:val="none" w:sz="0" w:space="0" w:color="auto"/>
        <w:bottom w:val="none" w:sz="0" w:space="0" w:color="auto"/>
        <w:right w:val="none" w:sz="0" w:space="0" w:color="auto"/>
      </w:divBdr>
      <w:divsChild>
        <w:div w:id="310139179">
          <w:marLeft w:val="0"/>
          <w:marRight w:val="0"/>
          <w:marTop w:val="0"/>
          <w:marBottom w:val="0"/>
          <w:divBdr>
            <w:top w:val="none" w:sz="0" w:space="0" w:color="auto"/>
            <w:left w:val="none" w:sz="0" w:space="0" w:color="auto"/>
            <w:bottom w:val="none" w:sz="0" w:space="0" w:color="auto"/>
            <w:right w:val="none" w:sz="0" w:space="0" w:color="auto"/>
          </w:divBdr>
          <w:divsChild>
            <w:div w:id="1142505083">
              <w:marLeft w:val="0"/>
              <w:marRight w:val="0"/>
              <w:marTop w:val="0"/>
              <w:marBottom w:val="0"/>
              <w:divBdr>
                <w:top w:val="none" w:sz="0" w:space="0" w:color="auto"/>
                <w:left w:val="none" w:sz="0" w:space="0" w:color="auto"/>
                <w:bottom w:val="none" w:sz="0" w:space="0" w:color="auto"/>
                <w:right w:val="none" w:sz="0" w:space="0" w:color="auto"/>
              </w:divBdr>
              <w:divsChild>
                <w:div w:id="1464926820">
                  <w:marLeft w:val="0"/>
                  <w:marRight w:val="0"/>
                  <w:marTop w:val="0"/>
                  <w:marBottom w:val="0"/>
                  <w:divBdr>
                    <w:top w:val="none" w:sz="0" w:space="0" w:color="auto"/>
                    <w:left w:val="none" w:sz="0" w:space="0" w:color="auto"/>
                    <w:bottom w:val="none" w:sz="0" w:space="0" w:color="auto"/>
                    <w:right w:val="none" w:sz="0" w:space="0" w:color="auto"/>
                  </w:divBdr>
                  <w:divsChild>
                    <w:div w:id="587467225">
                      <w:marLeft w:val="0"/>
                      <w:marRight w:val="0"/>
                      <w:marTop w:val="0"/>
                      <w:marBottom w:val="0"/>
                      <w:divBdr>
                        <w:top w:val="none" w:sz="0" w:space="0" w:color="auto"/>
                        <w:left w:val="none" w:sz="0" w:space="0" w:color="auto"/>
                        <w:bottom w:val="none" w:sz="0" w:space="0" w:color="auto"/>
                        <w:right w:val="none" w:sz="0" w:space="0" w:color="auto"/>
                      </w:divBdr>
                      <w:divsChild>
                        <w:div w:id="361634829">
                          <w:marLeft w:val="0"/>
                          <w:marRight w:val="0"/>
                          <w:marTop w:val="0"/>
                          <w:marBottom w:val="0"/>
                          <w:divBdr>
                            <w:top w:val="none" w:sz="0" w:space="0" w:color="auto"/>
                            <w:left w:val="none" w:sz="0" w:space="0" w:color="auto"/>
                            <w:bottom w:val="none" w:sz="0" w:space="0" w:color="auto"/>
                            <w:right w:val="none" w:sz="0" w:space="0" w:color="auto"/>
                          </w:divBdr>
                          <w:divsChild>
                            <w:div w:id="428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614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34</Pages>
  <Words>9024</Words>
  <Characters>51441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60345</CharactersWithSpaces>
  <SharedDoc>false</SharedDoc>
  <HLinks>
    <vt:vector size="12" baseType="variant">
      <vt:variant>
        <vt:i4>5505088</vt:i4>
      </vt:variant>
      <vt:variant>
        <vt:i4>3</vt:i4>
      </vt:variant>
      <vt:variant>
        <vt:i4>0</vt:i4>
      </vt:variant>
      <vt:variant>
        <vt:i4>5</vt:i4>
      </vt:variant>
      <vt:variant>
        <vt:lpwstr>http://docs.cntd.ru/document/9014361</vt:lpwstr>
      </vt:variant>
      <vt:variant>
        <vt:lpwstr/>
      </vt:variant>
      <vt:variant>
        <vt:i4>6619251</vt:i4>
      </vt:variant>
      <vt:variant>
        <vt:i4>0</vt:i4>
      </vt:variant>
      <vt:variant>
        <vt:i4>0</vt:i4>
      </vt:variant>
      <vt:variant>
        <vt:i4>5</vt:i4>
      </vt:variant>
      <vt:variant>
        <vt:lpwstr>http://docs.cntd.ru/document/902316140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subject/>
  <dc:creator>kab17</dc:creator>
  <cp:keywords/>
  <dc:description/>
  <cp:lastModifiedBy>World</cp:lastModifiedBy>
  <cp:revision>3</cp:revision>
  <cp:lastPrinted>2017-02-03T12:18:00Z</cp:lastPrinted>
  <dcterms:created xsi:type="dcterms:W3CDTF">2018-10-26T07:23:00Z</dcterms:created>
  <dcterms:modified xsi:type="dcterms:W3CDTF">2018-11-01T11:06:00Z</dcterms:modified>
</cp:coreProperties>
</file>