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B76" w:rsidRPr="005D3B76" w:rsidRDefault="005D3B76" w:rsidP="005D3B76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РОССИЙСКАЯ ФЕДЕРАЦИЯ ФЕДЕРАЛЬНЫЙ ЗАКОН</w:t>
      </w:r>
    </w:p>
    <w:p w:rsidR="007430F8" w:rsidRPr="005D3B76" w:rsidRDefault="007430F8" w:rsidP="007430F8">
      <w:pPr>
        <w:spacing w:after="0" w:line="240" w:lineRule="auto"/>
        <w:ind w:right="67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B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Принят Государственной Думой 19 декабря 2018 года Одобрен Советом Федерации 21 декабря 2018 года</w:t>
      </w:r>
      <w:bookmarkStart w:id="0" w:name="bookmark0"/>
      <w:bookmarkStart w:id="1" w:name="bookmark1"/>
      <w:bookmarkEnd w:id="0"/>
      <w:bookmarkEnd w:id="1"/>
    </w:p>
    <w:p w:rsidR="005D3B76" w:rsidRPr="007430F8" w:rsidRDefault="005D3B76" w:rsidP="007430F8">
      <w:pPr>
        <w:spacing w:after="0" w:line="240" w:lineRule="auto"/>
        <w:rPr>
          <w:rFonts w:ascii="Times New Roman" w:eastAsia="Times New Roman" w:hAnsi="Times New Roman" w:cs="Times New Roman"/>
          <w:color w:val="58595B"/>
          <w:sz w:val="24"/>
          <w:szCs w:val="24"/>
          <w:lang w:eastAsia="ru-RU"/>
        </w:rPr>
      </w:pPr>
    </w:p>
    <w:p w:rsidR="005D3B76" w:rsidRPr="007430F8" w:rsidRDefault="005D3B76" w:rsidP="005D3B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8595B"/>
          <w:sz w:val="24"/>
          <w:szCs w:val="24"/>
          <w:lang w:eastAsia="ru-RU"/>
        </w:rPr>
      </w:pPr>
    </w:p>
    <w:p w:rsidR="005D3B76" w:rsidRPr="005D3B76" w:rsidRDefault="005D3B76" w:rsidP="005D3B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B76">
        <w:rPr>
          <w:rFonts w:ascii="Times New Roman" w:eastAsia="Times New Roman" w:hAnsi="Times New Roman" w:cs="Times New Roman"/>
          <w:color w:val="58595B"/>
          <w:sz w:val="24"/>
          <w:szCs w:val="24"/>
          <w:lang w:eastAsia="ru-RU"/>
        </w:rPr>
        <w:t>О внесении изменений в отдельные законодательные акты Российской Федерации и признании утратившим силу пункта 2 части 2 статьи 22 Федерального закона «О территориях опережающего социально-экономического развития в Российской Федерации» в связи с реорганизацией государственного управления в сфере миграции и в сфере внутренних дел</w:t>
      </w:r>
    </w:p>
    <w:p w:rsidR="005D3B76" w:rsidRPr="005D3B76" w:rsidRDefault="005D3B76" w:rsidP="005D3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B76" w:rsidRPr="005D3B76" w:rsidRDefault="005D3B76" w:rsidP="005D3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B76" w:rsidRPr="005D3B76" w:rsidRDefault="005D3B76" w:rsidP="005D3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B76" w:rsidRPr="005D3B76" w:rsidRDefault="005D3B76" w:rsidP="005D3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9</w:t>
      </w:r>
    </w:p>
    <w:p w:rsidR="005D3B76" w:rsidRPr="005D3B76" w:rsidRDefault="005D3B76" w:rsidP="005D3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части 3</w:t>
      </w:r>
      <w:r w:rsidRPr="005D3B7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</w:t>
      </w:r>
      <w:r w:rsidRPr="005D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статьи 8 Федерального закона от 2 мая 2006 года №59-ФЗ «О порядке рассмотрения обращений граждан Российской Федерации» (Собрание законодательства Российской Федерации, 2006, №19, ст.2060; 2014, №48, ст.6638) слова «территориальный орган федерального органа исполнительной власти, осуществляющего правоприменительные функции, функции по контролю, над</w:t>
      </w:r>
      <w:r w:rsidRPr="005D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зору и оказанию государственных услуг в сфере миграции,» заменить словами «территориальный орган федерального органа исполнительной власти в сфере внутренних дел».</w:t>
      </w:r>
    </w:p>
    <w:p w:rsidR="005D3B76" w:rsidRPr="005D3B76" w:rsidRDefault="005D3B76" w:rsidP="005D3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B76" w:rsidRPr="005D3B76" w:rsidRDefault="005D3B76" w:rsidP="005D3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B76" w:rsidRPr="005D3B76" w:rsidRDefault="005D3B76" w:rsidP="005D3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B76" w:rsidRPr="005D3B76" w:rsidRDefault="005D3B76" w:rsidP="005D3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B76" w:rsidRPr="007430F8" w:rsidRDefault="005D3B76" w:rsidP="005D3B76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D3B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Президент Российской Федерации </w:t>
      </w:r>
    </w:p>
    <w:p w:rsidR="005D3B76" w:rsidRPr="005D3B76" w:rsidRDefault="005D3B76" w:rsidP="005D3B76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B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В.ПУТИН</w:t>
      </w:r>
    </w:p>
    <w:p w:rsidR="007430F8" w:rsidRPr="007430F8" w:rsidRDefault="005D3B76" w:rsidP="007430F8">
      <w:pPr>
        <w:spacing w:after="0" w:line="240" w:lineRule="auto"/>
        <w:ind w:right="718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D3B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Москва, Кремль </w:t>
      </w:r>
      <w:bookmarkStart w:id="2" w:name="_GoBack"/>
      <w:bookmarkEnd w:id="2"/>
    </w:p>
    <w:p w:rsidR="007430F8" w:rsidRPr="007430F8" w:rsidRDefault="005D3B76" w:rsidP="007430F8">
      <w:pPr>
        <w:spacing w:after="0" w:line="240" w:lineRule="auto"/>
        <w:ind w:right="718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D3B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27 декабря 2018 года </w:t>
      </w:r>
    </w:p>
    <w:p w:rsidR="005D3B76" w:rsidRPr="005D3B76" w:rsidRDefault="005D3B76" w:rsidP="007430F8">
      <w:pPr>
        <w:spacing w:after="0" w:line="240" w:lineRule="auto"/>
        <w:ind w:right="71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B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№528-ФЗ</w:t>
      </w:r>
    </w:p>
    <w:p w:rsidR="005D3B76" w:rsidRPr="005D3B76" w:rsidRDefault="005D3B76" w:rsidP="005D3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C86" w:rsidRPr="007430F8" w:rsidRDefault="00013C86">
      <w:pPr>
        <w:rPr>
          <w:rFonts w:ascii="Times New Roman" w:hAnsi="Times New Roman" w:cs="Times New Roman"/>
          <w:sz w:val="24"/>
          <w:szCs w:val="24"/>
        </w:rPr>
      </w:pPr>
    </w:p>
    <w:sectPr w:rsidR="00013C86" w:rsidRPr="007430F8" w:rsidSect="007430F8">
      <w:pgSz w:w="11909" w:h="16834"/>
      <w:pgMar w:top="1440" w:right="710" w:bottom="1440" w:left="1134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B76"/>
    <w:rsid w:val="00013C86"/>
    <w:rsid w:val="005D3B76"/>
    <w:rsid w:val="0074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326644-2A28-4D81-8994-74FF3B2E1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2019-04-08T08:26:00Z</dcterms:created>
  <dcterms:modified xsi:type="dcterms:W3CDTF">2019-04-08T08:31:00Z</dcterms:modified>
</cp:coreProperties>
</file>